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048" w:rsidRDefault="00A13048" w:rsidP="00A13048">
      <w:pPr>
        <w:pStyle w:val="72"/>
        <w:shd w:val="clear" w:color="auto" w:fill="auto"/>
        <w:ind w:right="320"/>
        <w:rPr>
          <w:sz w:val="28"/>
          <w:szCs w:val="28"/>
        </w:rPr>
      </w:pPr>
    </w:p>
    <w:p w:rsidR="00020741" w:rsidRDefault="00A13048" w:rsidP="00020741">
      <w:pPr>
        <w:pStyle w:val="72"/>
        <w:shd w:val="clear" w:color="auto" w:fill="auto"/>
        <w:ind w:left="1416" w:right="320" w:firstLine="708"/>
        <w:jc w:val="right"/>
        <w:rPr>
          <w:sz w:val="28"/>
          <w:szCs w:val="28"/>
        </w:rPr>
      </w:pPr>
      <w:r>
        <w:rPr>
          <w:sz w:val="28"/>
          <w:szCs w:val="28"/>
        </w:rPr>
        <w:t>П</w:t>
      </w:r>
      <w:r w:rsidR="00020741">
        <w:rPr>
          <w:sz w:val="28"/>
          <w:szCs w:val="28"/>
        </w:rPr>
        <w:t>риложение к постановлению главы</w:t>
      </w:r>
    </w:p>
    <w:p w:rsidR="00020741" w:rsidRDefault="006248AF" w:rsidP="00020741">
      <w:pPr>
        <w:pStyle w:val="72"/>
        <w:shd w:val="clear" w:color="auto" w:fill="auto"/>
        <w:ind w:left="1416" w:right="320" w:firstLine="708"/>
        <w:jc w:val="right"/>
        <w:rPr>
          <w:sz w:val="28"/>
          <w:szCs w:val="28"/>
        </w:rPr>
      </w:pPr>
      <w:r>
        <w:rPr>
          <w:sz w:val="28"/>
          <w:szCs w:val="28"/>
        </w:rPr>
        <w:t>Почекуевского</w:t>
      </w:r>
      <w:r w:rsidR="00A13048">
        <w:rPr>
          <w:sz w:val="28"/>
          <w:szCs w:val="28"/>
        </w:rPr>
        <w:t xml:space="preserve"> сельского поселения</w:t>
      </w:r>
    </w:p>
    <w:p w:rsidR="00020741" w:rsidRPr="0059531B" w:rsidRDefault="00A13048" w:rsidP="00020741">
      <w:pPr>
        <w:pStyle w:val="72"/>
        <w:shd w:val="clear" w:color="auto" w:fill="auto"/>
        <w:ind w:left="1416" w:right="320" w:firstLine="708"/>
        <w:jc w:val="right"/>
        <w:rPr>
          <w:sz w:val="28"/>
          <w:szCs w:val="28"/>
        </w:rPr>
      </w:pPr>
      <w:r>
        <w:rPr>
          <w:sz w:val="28"/>
          <w:szCs w:val="28"/>
        </w:rPr>
        <w:t>Омской</w:t>
      </w:r>
      <w:r w:rsidR="00020741">
        <w:rPr>
          <w:sz w:val="28"/>
          <w:szCs w:val="28"/>
        </w:rPr>
        <w:t xml:space="preserve"> </w:t>
      </w:r>
      <w:r>
        <w:rPr>
          <w:sz w:val="28"/>
          <w:szCs w:val="28"/>
        </w:rPr>
        <w:t xml:space="preserve">области от </w:t>
      </w:r>
      <w:r w:rsidR="00844624">
        <w:rPr>
          <w:sz w:val="28"/>
          <w:szCs w:val="28"/>
        </w:rPr>
        <w:t>01.09</w:t>
      </w:r>
      <w:r w:rsidRPr="0059531B">
        <w:rPr>
          <w:sz w:val="28"/>
          <w:szCs w:val="28"/>
        </w:rPr>
        <w:t xml:space="preserve">.2016г. № </w:t>
      </w:r>
      <w:r w:rsidR="00844624">
        <w:rPr>
          <w:sz w:val="28"/>
          <w:szCs w:val="28"/>
        </w:rPr>
        <w:t>50</w:t>
      </w:r>
    </w:p>
    <w:p w:rsidR="00020741" w:rsidRDefault="00020741" w:rsidP="00020741">
      <w:pPr>
        <w:pStyle w:val="72"/>
        <w:shd w:val="clear" w:color="auto" w:fill="auto"/>
        <w:tabs>
          <w:tab w:val="left" w:pos="5995"/>
        </w:tabs>
        <w:ind w:left="3720" w:right="320"/>
        <w:jc w:val="left"/>
        <w:rPr>
          <w:sz w:val="28"/>
          <w:szCs w:val="28"/>
        </w:rPr>
      </w:pPr>
    </w:p>
    <w:p w:rsidR="00A13048" w:rsidRPr="00020741" w:rsidRDefault="00A13048" w:rsidP="00020741">
      <w:pPr>
        <w:pStyle w:val="12"/>
        <w:keepNext/>
        <w:keepLines/>
        <w:shd w:val="clear" w:color="auto" w:fill="auto"/>
        <w:spacing w:before="0"/>
        <w:ind w:left="100" w:right="320"/>
        <w:jc w:val="center"/>
        <w:rPr>
          <w:b/>
          <w:sz w:val="28"/>
          <w:szCs w:val="28"/>
        </w:rPr>
      </w:pPr>
      <w:bookmarkStart w:id="0" w:name="bookmark0"/>
      <w:r w:rsidRPr="00020741">
        <w:rPr>
          <w:b/>
          <w:sz w:val="28"/>
          <w:szCs w:val="28"/>
        </w:rPr>
        <w:t xml:space="preserve">Программа комплексного развития транспортной инфраструктуры </w:t>
      </w:r>
      <w:r w:rsidR="006248AF" w:rsidRPr="00020741">
        <w:rPr>
          <w:b/>
          <w:sz w:val="28"/>
          <w:szCs w:val="28"/>
        </w:rPr>
        <w:t>Почекуевского</w:t>
      </w:r>
      <w:r w:rsidRPr="00020741">
        <w:rPr>
          <w:b/>
          <w:sz w:val="28"/>
          <w:szCs w:val="28"/>
        </w:rPr>
        <w:t xml:space="preserve"> сельского поселения Омской области на 2017-2032 годы</w:t>
      </w:r>
      <w:bookmarkEnd w:id="0"/>
    </w:p>
    <w:p w:rsidR="00020741" w:rsidRDefault="00020741" w:rsidP="00A13048">
      <w:pPr>
        <w:pStyle w:val="82"/>
        <w:shd w:val="clear" w:color="auto" w:fill="auto"/>
        <w:spacing w:after="313" w:line="230" w:lineRule="exact"/>
        <w:ind w:left="4400"/>
        <w:rPr>
          <w:sz w:val="28"/>
          <w:szCs w:val="28"/>
        </w:rPr>
      </w:pPr>
    </w:p>
    <w:p w:rsidR="00A13048" w:rsidRDefault="00A13048" w:rsidP="00A13048">
      <w:pPr>
        <w:pStyle w:val="82"/>
        <w:shd w:val="clear" w:color="auto" w:fill="auto"/>
        <w:spacing w:after="313" w:line="230" w:lineRule="exact"/>
        <w:ind w:left="4400"/>
        <w:rPr>
          <w:sz w:val="28"/>
          <w:szCs w:val="28"/>
        </w:rPr>
      </w:pPr>
      <w:r>
        <w:rPr>
          <w:sz w:val="28"/>
          <w:szCs w:val="28"/>
        </w:rPr>
        <w:t>Оглавление</w:t>
      </w:r>
    </w:p>
    <w:p w:rsidR="00A13048" w:rsidRDefault="00A13048" w:rsidP="00075780">
      <w:pPr>
        <w:pStyle w:val="2"/>
        <w:rPr>
          <w:sz w:val="28"/>
          <w:szCs w:val="28"/>
        </w:rPr>
      </w:pPr>
      <w:r w:rsidRPr="00075780">
        <w:rPr>
          <w:sz w:val="28"/>
          <w:szCs w:val="28"/>
        </w:rPr>
        <w:fldChar w:fldCharType="begin"/>
      </w:r>
      <w:r>
        <w:rPr>
          <w:sz w:val="28"/>
          <w:szCs w:val="28"/>
        </w:rPr>
        <w:instrText xml:space="preserve"> TOC \o "1-3" \h \z </w:instrText>
      </w:r>
      <w:r w:rsidRPr="00075780">
        <w:rPr>
          <w:sz w:val="28"/>
          <w:szCs w:val="28"/>
        </w:rPr>
        <w:fldChar w:fldCharType="separate"/>
      </w:r>
      <w:hyperlink r:id="rId8" w:anchor="bookmark1" w:tooltip="Current Document" w:history="1">
        <w:r>
          <w:rPr>
            <w:rStyle w:val="af4"/>
            <w:sz w:val="28"/>
            <w:szCs w:val="28"/>
          </w:rPr>
          <w:t>Введение</w:t>
        </w:r>
        <w:r>
          <w:rPr>
            <w:rStyle w:val="af4"/>
            <w:sz w:val="28"/>
            <w:szCs w:val="28"/>
          </w:rPr>
          <w:tab/>
          <w:t>3</w:t>
        </w:r>
      </w:hyperlink>
    </w:p>
    <w:p w:rsidR="00A13048" w:rsidRDefault="00A13048" w:rsidP="00075780">
      <w:pPr>
        <w:pStyle w:val="2"/>
      </w:pPr>
      <w:r w:rsidRPr="00075780">
        <w:rPr>
          <w:sz w:val="28"/>
          <w:szCs w:val="28"/>
        </w:rPr>
        <w:t>Паспорт программы</w:t>
      </w:r>
      <w:r>
        <w:tab/>
        <w:t>5</w:t>
      </w:r>
    </w:p>
    <w:p w:rsidR="00A13048" w:rsidRDefault="00D50C74" w:rsidP="00075780">
      <w:pPr>
        <w:pStyle w:val="2"/>
        <w:rPr>
          <w:sz w:val="28"/>
          <w:szCs w:val="28"/>
        </w:rPr>
      </w:pPr>
      <w:hyperlink r:id="rId9" w:anchor="bookmark2" w:tooltip="Current Document" w:history="1">
        <w:r w:rsidR="00A13048">
          <w:rPr>
            <w:rStyle w:val="af4"/>
            <w:sz w:val="28"/>
            <w:szCs w:val="28"/>
          </w:rPr>
          <w:t>Общие сведения</w:t>
        </w:r>
        <w:r w:rsidR="00A13048">
          <w:rPr>
            <w:rStyle w:val="af4"/>
            <w:sz w:val="28"/>
            <w:szCs w:val="28"/>
          </w:rPr>
          <w:tab/>
          <w:t>8</w:t>
        </w:r>
      </w:hyperlink>
    </w:p>
    <w:p w:rsidR="00A13048" w:rsidRPr="00075780" w:rsidRDefault="00D50C74" w:rsidP="00075780">
      <w:pPr>
        <w:pStyle w:val="2"/>
        <w:numPr>
          <w:ilvl w:val="0"/>
          <w:numId w:val="2"/>
        </w:numPr>
        <w:rPr>
          <w:sz w:val="28"/>
          <w:szCs w:val="28"/>
        </w:rPr>
      </w:pPr>
      <w:hyperlink r:id="rId10" w:anchor="bookmark3" w:tooltip="Current Document" w:history="1">
        <w:r w:rsidR="00A13048" w:rsidRPr="00075780">
          <w:rPr>
            <w:rStyle w:val="af4"/>
            <w:sz w:val="28"/>
            <w:szCs w:val="28"/>
          </w:rPr>
          <w:t>Состояние транспортной инфраструктуры</w:t>
        </w:r>
        <w:r w:rsidR="00A13048" w:rsidRPr="00075780">
          <w:rPr>
            <w:rStyle w:val="af4"/>
            <w:sz w:val="28"/>
            <w:szCs w:val="28"/>
          </w:rPr>
          <w:tab/>
          <w:t>12</w:t>
        </w:r>
      </w:hyperlink>
    </w:p>
    <w:p w:rsidR="00A13048" w:rsidRPr="00075780" w:rsidRDefault="00D50C74" w:rsidP="00075780">
      <w:pPr>
        <w:pStyle w:val="2"/>
        <w:numPr>
          <w:ilvl w:val="0"/>
          <w:numId w:val="2"/>
        </w:numPr>
        <w:rPr>
          <w:sz w:val="28"/>
          <w:szCs w:val="28"/>
        </w:rPr>
      </w:pPr>
      <w:hyperlink r:id="rId11" w:anchor="bookmark4" w:tooltip="Current Document" w:history="1">
        <w:r w:rsidR="00A13048" w:rsidRPr="00075780">
          <w:rPr>
            <w:rStyle w:val="af4"/>
            <w:sz w:val="28"/>
            <w:szCs w:val="28"/>
          </w:rPr>
          <w:t>Перспективы развития транспортной инфраструктуры</w:t>
        </w:r>
        <w:r w:rsidR="00A13048" w:rsidRPr="00075780">
          <w:rPr>
            <w:rStyle w:val="af4"/>
            <w:sz w:val="28"/>
            <w:szCs w:val="28"/>
          </w:rPr>
          <w:tab/>
          <w:t>20</w:t>
        </w:r>
      </w:hyperlink>
    </w:p>
    <w:p w:rsidR="00A13048" w:rsidRPr="00075780" w:rsidRDefault="00D50C74" w:rsidP="00075780">
      <w:pPr>
        <w:pStyle w:val="2"/>
        <w:numPr>
          <w:ilvl w:val="0"/>
          <w:numId w:val="2"/>
        </w:numPr>
        <w:rPr>
          <w:sz w:val="28"/>
          <w:szCs w:val="28"/>
        </w:rPr>
      </w:pPr>
      <w:hyperlink r:id="rId12" w:anchor="bookmark5" w:tooltip="Current Document" w:history="1">
        <w:r w:rsidR="00A13048" w:rsidRPr="00075780">
          <w:rPr>
            <w:rStyle w:val="af4"/>
            <w:sz w:val="28"/>
            <w:szCs w:val="28"/>
          </w:rPr>
          <w:t>Система программных мероприятий</w:t>
        </w:r>
        <w:r w:rsidR="00A13048" w:rsidRPr="00075780">
          <w:rPr>
            <w:rStyle w:val="af4"/>
            <w:sz w:val="28"/>
            <w:szCs w:val="28"/>
          </w:rPr>
          <w:tab/>
          <w:t>25</w:t>
        </w:r>
      </w:hyperlink>
    </w:p>
    <w:p w:rsidR="00A13048" w:rsidRPr="00075780" w:rsidRDefault="00D50C74" w:rsidP="00075780">
      <w:pPr>
        <w:pStyle w:val="2"/>
        <w:numPr>
          <w:ilvl w:val="0"/>
          <w:numId w:val="2"/>
        </w:numPr>
        <w:rPr>
          <w:sz w:val="28"/>
          <w:szCs w:val="28"/>
        </w:rPr>
      </w:pPr>
      <w:hyperlink r:id="rId13" w:anchor="bookmark6" w:tooltip="Current Document" w:history="1">
        <w:r w:rsidR="00A13048" w:rsidRPr="00075780">
          <w:rPr>
            <w:rStyle w:val="af4"/>
            <w:sz w:val="28"/>
            <w:szCs w:val="28"/>
          </w:rPr>
          <w:t>Финансовые потребности для реализации программы</w:t>
        </w:r>
        <w:r w:rsidR="00A13048" w:rsidRPr="00075780">
          <w:rPr>
            <w:rStyle w:val="af4"/>
            <w:sz w:val="28"/>
            <w:szCs w:val="28"/>
          </w:rPr>
          <w:tab/>
          <w:t>31</w:t>
        </w:r>
      </w:hyperlink>
    </w:p>
    <w:p w:rsidR="00A13048" w:rsidRPr="00075780" w:rsidRDefault="00D50C74" w:rsidP="00075780">
      <w:pPr>
        <w:pStyle w:val="2"/>
        <w:numPr>
          <w:ilvl w:val="0"/>
          <w:numId w:val="2"/>
        </w:numPr>
        <w:rPr>
          <w:sz w:val="28"/>
          <w:szCs w:val="28"/>
        </w:rPr>
      </w:pPr>
      <w:hyperlink r:id="rId14" w:anchor="bookmark7" w:tooltip="Current Document" w:history="1">
        <w:r w:rsidR="00A13048" w:rsidRPr="00075780">
          <w:rPr>
            <w:rStyle w:val="af4"/>
            <w:sz w:val="28"/>
            <w:szCs w:val="28"/>
          </w:rPr>
          <w:t>Оценка эффективности мероприятий</w:t>
        </w:r>
        <w:r w:rsidR="00A13048" w:rsidRPr="00075780">
          <w:rPr>
            <w:rStyle w:val="af4"/>
            <w:sz w:val="28"/>
            <w:szCs w:val="28"/>
          </w:rPr>
          <w:tab/>
          <w:t>34</w:t>
        </w:r>
      </w:hyperlink>
    </w:p>
    <w:p w:rsidR="00A13048" w:rsidRPr="00075780" w:rsidRDefault="00D50C74" w:rsidP="00075780">
      <w:pPr>
        <w:pStyle w:val="2"/>
        <w:numPr>
          <w:ilvl w:val="0"/>
          <w:numId w:val="2"/>
        </w:numPr>
        <w:rPr>
          <w:sz w:val="28"/>
          <w:szCs w:val="28"/>
        </w:rPr>
      </w:pPr>
      <w:hyperlink r:id="rId15" w:anchor="bookmark8" w:tooltip="Current Document" w:history="1">
        <w:r w:rsidR="00A13048" w:rsidRPr="00075780">
          <w:rPr>
            <w:rStyle w:val="af4"/>
            <w:sz w:val="28"/>
            <w:szCs w:val="28"/>
          </w:rPr>
          <w:t>Нормативное обеспечение</w:t>
        </w:r>
        <w:r w:rsidR="00A13048" w:rsidRPr="00075780">
          <w:rPr>
            <w:rStyle w:val="af4"/>
            <w:sz w:val="28"/>
            <w:szCs w:val="28"/>
          </w:rPr>
          <w:tab/>
          <w:t>36</w:t>
        </w:r>
      </w:hyperlink>
      <w:r w:rsidR="00A13048" w:rsidRPr="00075780">
        <w:rPr>
          <w:sz w:val="28"/>
          <w:szCs w:val="28"/>
        </w:rPr>
        <w:fldChar w:fldCharType="end"/>
      </w:r>
    </w:p>
    <w:p w:rsidR="0089404C" w:rsidRDefault="0089404C" w:rsidP="0089404C">
      <w:pPr>
        <w:pStyle w:val="26"/>
        <w:keepNext/>
        <w:keepLines/>
        <w:shd w:val="clear" w:color="auto" w:fill="auto"/>
        <w:spacing w:after="0" w:line="230" w:lineRule="exact"/>
        <w:ind w:left="4180"/>
        <w:rPr>
          <w:sz w:val="28"/>
          <w:szCs w:val="28"/>
        </w:rPr>
      </w:pPr>
      <w:bookmarkStart w:id="1" w:name="bookmark1"/>
    </w:p>
    <w:p w:rsidR="00A13048" w:rsidRDefault="00A13048" w:rsidP="0089404C">
      <w:pPr>
        <w:pStyle w:val="26"/>
        <w:keepNext/>
        <w:keepLines/>
        <w:shd w:val="clear" w:color="auto" w:fill="auto"/>
        <w:spacing w:after="0" w:line="230" w:lineRule="exact"/>
        <w:ind w:left="4180"/>
        <w:rPr>
          <w:sz w:val="28"/>
          <w:szCs w:val="28"/>
        </w:rPr>
      </w:pPr>
      <w:r>
        <w:rPr>
          <w:sz w:val="28"/>
          <w:szCs w:val="28"/>
        </w:rPr>
        <w:t>Введение</w:t>
      </w:r>
      <w:bookmarkEnd w:id="1"/>
    </w:p>
    <w:p w:rsidR="00A13048" w:rsidRDefault="00A13048" w:rsidP="00A13048">
      <w:pPr>
        <w:pStyle w:val="13"/>
        <w:shd w:val="clear" w:color="auto" w:fill="auto"/>
        <w:spacing w:before="0"/>
        <w:ind w:left="20" w:right="20" w:firstLine="700"/>
        <w:rPr>
          <w:sz w:val="28"/>
          <w:szCs w:val="28"/>
        </w:rPr>
      </w:pPr>
      <w:r>
        <w:rPr>
          <w:sz w:val="28"/>
          <w:szCs w:val="28"/>
        </w:rPr>
        <w:t>Одним из основополагающих условий развития поселения является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социально- экономического и территориального развития муниципального образования.</w:t>
      </w:r>
    </w:p>
    <w:p w:rsidR="00A13048" w:rsidRDefault="00A13048" w:rsidP="00A13048">
      <w:pPr>
        <w:pStyle w:val="13"/>
        <w:shd w:val="clear" w:color="auto" w:fill="auto"/>
        <w:spacing w:before="0"/>
        <w:ind w:left="20" w:right="20" w:firstLine="700"/>
        <w:rPr>
          <w:sz w:val="28"/>
          <w:szCs w:val="28"/>
        </w:rPr>
      </w:pPr>
      <w:r>
        <w:rPr>
          <w:sz w:val="28"/>
          <w:szCs w:val="28"/>
        </w:rPr>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rsidR="00A13048" w:rsidRDefault="00A13048" w:rsidP="00A13048">
      <w:pPr>
        <w:pStyle w:val="13"/>
        <w:numPr>
          <w:ilvl w:val="0"/>
          <w:numId w:val="4"/>
        </w:numPr>
        <w:shd w:val="clear" w:color="auto" w:fill="auto"/>
        <w:tabs>
          <w:tab w:val="left" w:pos="1094"/>
        </w:tabs>
        <w:spacing w:before="0" w:line="365" w:lineRule="exact"/>
        <w:ind w:left="20" w:firstLine="700"/>
        <w:rPr>
          <w:sz w:val="28"/>
          <w:szCs w:val="28"/>
        </w:rPr>
      </w:pPr>
      <w:r>
        <w:rPr>
          <w:sz w:val="28"/>
          <w:szCs w:val="28"/>
        </w:rPr>
        <w:t>демографическое развитие;</w:t>
      </w:r>
    </w:p>
    <w:p w:rsidR="00A13048" w:rsidRDefault="00A13048" w:rsidP="00A13048">
      <w:pPr>
        <w:pStyle w:val="13"/>
        <w:numPr>
          <w:ilvl w:val="0"/>
          <w:numId w:val="4"/>
        </w:numPr>
        <w:shd w:val="clear" w:color="auto" w:fill="auto"/>
        <w:tabs>
          <w:tab w:val="left" w:pos="1099"/>
        </w:tabs>
        <w:spacing w:before="0" w:line="365" w:lineRule="exact"/>
        <w:ind w:left="20" w:firstLine="700"/>
        <w:rPr>
          <w:sz w:val="28"/>
          <w:szCs w:val="28"/>
        </w:rPr>
      </w:pPr>
      <w:r>
        <w:rPr>
          <w:sz w:val="28"/>
          <w:szCs w:val="28"/>
        </w:rPr>
        <w:t>перспективное строительство;</w:t>
      </w:r>
    </w:p>
    <w:p w:rsidR="00A13048" w:rsidRDefault="00A13048" w:rsidP="00A13048">
      <w:pPr>
        <w:pStyle w:val="13"/>
        <w:numPr>
          <w:ilvl w:val="0"/>
          <w:numId w:val="4"/>
        </w:numPr>
        <w:shd w:val="clear" w:color="auto" w:fill="auto"/>
        <w:tabs>
          <w:tab w:val="left" w:pos="1099"/>
        </w:tabs>
        <w:spacing w:before="0" w:line="365" w:lineRule="exact"/>
        <w:ind w:left="20" w:firstLine="700"/>
        <w:rPr>
          <w:sz w:val="28"/>
          <w:szCs w:val="28"/>
        </w:rPr>
      </w:pPr>
      <w:r>
        <w:rPr>
          <w:sz w:val="28"/>
          <w:szCs w:val="28"/>
        </w:rPr>
        <w:t>состояние транспортной инфраструктуры.</w:t>
      </w:r>
    </w:p>
    <w:p w:rsidR="00A13048" w:rsidRDefault="00A13048" w:rsidP="00A13048">
      <w:pPr>
        <w:pStyle w:val="13"/>
        <w:shd w:val="clear" w:color="auto" w:fill="auto"/>
        <w:spacing w:before="0" w:line="365" w:lineRule="exact"/>
        <w:ind w:left="20" w:right="20" w:firstLine="700"/>
        <w:rPr>
          <w:sz w:val="28"/>
          <w:szCs w:val="28"/>
        </w:rPr>
      </w:pPr>
      <w:r>
        <w:rPr>
          <w:sz w:val="28"/>
          <w:szCs w:val="28"/>
        </w:rPr>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 Основными целями программы являются:</w:t>
      </w:r>
    </w:p>
    <w:p w:rsidR="00A13048" w:rsidRDefault="00A13048" w:rsidP="00A13048">
      <w:pPr>
        <w:pStyle w:val="13"/>
        <w:numPr>
          <w:ilvl w:val="0"/>
          <w:numId w:val="4"/>
        </w:numPr>
        <w:shd w:val="clear" w:color="auto" w:fill="auto"/>
        <w:tabs>
          <w:tab w:val="left" w:pos="1446"/>
        </w:tabs>
        <w:spacing w:before="0" w:line="365" w:lineRule="exact"/>
        <w:ind w:left="20" w:right="20" w:firstLine="700"/>
        <w:rPr>
          <w:sz w:val="28"/>
          <w:szCs w:val="28"/>
        </w:rPr>
      </w:pPr>
      <w:r>
        <w:rPr>
          <w:sz w:val="28"/>
          <w:szCs w:val="28"/>
        </w:rPr>
        <w:t>обеспечение безопасности,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(далее субъекты экономической деятельности) на территории муниципального образования;</w:t>
      </w:r>
    </w:p>
    <w:p w:rsidR="0089404C" w:rsidRDefault="00A13048" w:rsidP="0089404C">
      <w:pPr>
        <w:pStyle w:val="13"/>
        <w:numPr>
          <w:ilvl w:val="0"/>
          <w:numId w:val="4"/>
        </w:numPr>
        <w:shd w:val="clear" w:color="auto" w:fill="auto"/>
        <w:tabs>
          <w:tab w:val="left" w:pos="1431"/>
        </w:tabs>
        <w:spacing w:before="0" w:line="365" w:lineRule="exact"/>
        <w:ind w:left="20" w:right="20" w:firstLine="700"/>
        <w:rPr>
          <w:sz w:val="28"/>
          <w:szCs w:val="28"/>
        </w:rPr>
      </w:pPr>
      <w:r w:rsidRPr="0089404C">
        <w:rPr>
          <w:sz w:val="28"/>
          <w:szCs w:val="28"/>
        </w:rPr>
        <w:t>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поселения;</w:t>
      </w:r>
    </w:p>
    <w:p w:rsidR="00A13048" w:rsidRPr="0089404C" w:rsidRDefault="00A13048" w:rsidP="0089404C">
      <w:pPr>
        <w:pStyle w:val="13"/>
        <w:numPr>
          <w:ilvl w:val="0"/>
          <w:numId w:val="4"/>
        </w:numPr>
        <w:shd w:val="clear" w:color="auto" w:fill="auto"/>
        <w:tabs>
          <w:tab w:val="left" w:pos="1431"/>
        </w:tabs>
        <w:spacing w:before="0" w:line="365" w:lineRule="exact"/>
        <w:ind w:left="20" w:right="20" w:firstLine="700"/>
        <w:rPr>
          <w:sz w:val="28"/>
          <w:szCs w:val="28"/>
        </w:rPr>
      </w:pPr>
      <w:r w:rsidRPr="0089404C">
        <w:rPr>
          <w:sz w:val="28"/>
          <w:szCs w:val="28"/>
        </w:rPr>
        <w:lastRenderedPageBreak/>
        <w:t>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p>
    <w:p w:rsidR="00A13048" w:rsidRDefault="00A13048" w:rsidP="00A13048">
      <w:pPr>
        <w:pStyle w:val="13"/>
        <w:numPr>
          <w:ilvl w:val="0"/>
          <w:numId w:val="4"/>
        </w:numPr>
        <w:shd w:val="clear" w:color="auto" w:fill="auto"/>
        <w:tabs>
          <w:tab w:val="left" w:pos="1426"/>
        </w:tabs>
        <w:spacing w:before="0" w:line="365" w:lineRule="exact"/>
        <w:ind w:left="20" w:right="20" w:firstLine="700"/>
        <w:rPr>
          <w:sz w:val="28"/>
          <w:szCs w:val="28"/>
        </w:rPr>
      </w:pPr>
      <w:r>
        <w:rPr>
          <w:sz w:val="28"/>
          <w:szCs w:val="28"/>
        </w:rPr>
        <w:t>развитие транспортной инфраструктуры, сбалансированное с градостроительной деятельностью в муниципальном образовании;</w:t>
      </w:r>
    </w:p>
    <w:p w:rsidR="00A13048" w:rsidRDefault="00A13048" w:rsidP="00A13048">
      <w:pPr>
        <w:pStyle w:val="13"/>
        <w:numPr>
          <w:ilvl w:val="0"/>
          <w:numId w:val="4"/>
        </w:numPr>
        <w:shd w:val="clear" w:color="auto" w:fill="auto"/>
        <w:tabs>
          <w:tab w:val="left" w:pos="1435"/>
        </w:tabs>
        <w:spacing w:before="0" w:line="365" w:lineRule="exact"/>
        <w:ind w:left="20" w:firstLine="700"/>
        <w:rPr>
          <w:sz w:val="28"/>
          <w:szCs w:val="28"/>
        </w:rPr>
      </w:pPr>
      <w:r>
        <w:rPr>
          <w:sz w:val="28"/>
          <w:szCs w:val="28"/>
        </w:rPr>
        <w:t>обеспечение условий для управления транспортным спросом;</w:t>
      </w:r>
    </w:p>
    <w:p w:rsidR="00A13048" w:rsidRDefault="00A13048" w:rsidP="00A13048">
      <w:pPr>
        <w:pStyle w:val="13"/>
        <w:numPr>
          <w:ilvl w:val="0"/>
          <w:numId w:val="4"/>
        </w:numPr>
        <w:shd w:val="clear" w:color="auto" w:fill="auto"/>
        <w:tabs>
          <w:tab w:val="left" w:pos="1446"/>
        </w:tabs>
        <w:spacing w:before="0" w:line="365" w:lineRule="exact"/>
        <w:ind w:left="20" w:right="20" w:firstLine="700"/>
        <w:rPr>
          <w:sz w:val="28"/>
          <w:szCs w:val="28"/>
        </w:rPr>
      </w:pPr>
      <w:r>
        <w:rPr>
          <w:sz w:val="28"/>
          <w:szCs w:val="28"/>
        </w:rPr>
        <w:t>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A13048" w:rsidRDefault="00A13048" w:rsidP="00A13048">
      <w:pPr>
        <w:pStyle w:val="13"/>
        <w:numPr>
          <w:ilvl w:val="0"/>
          <w:numId w:val="4"/>
        </w:numPr>
        <w:shd w:val="clear" w:color="auto" w:fill="auto"/>
        <w:tabs>
          <w:tab w:val="left" w:pos="1436"/>
        </w:tabs>
        <w:spacing w:before="0" w:line="365" w:lineRule="exact"/>
        <w:ind w:left="20" w:right="20" w:firstLine="700"/>
        <w:rPr>
          <w:sz w:val="28"/>
          <w:szCs w:val="28"/>
        </w:rPr>
      </w:pPr>
      <w:r>
        <w:rPr>
          <w:sz w:val="28"/>
          <w:szCs w:val="28"/>
        </w:rPr>
        <w:t>создание приоритетных условий движения транспортных средств общего пользования по отношению к иным транспортным средствам;</w:t>
      </w:r>
    </w:p>
    <w:p w:rsidR="00A13048" w:rsidRDefault="00A13048" w:rsidP="00A13048">
      <w:pPr>
        <w:pStyle w:val="13"/>
        <w:numPr>
          <w:ilvl w:val="0"/>
          <w:numId w:val="4"/>
        </w:numPr>
        <w:shd w:val="clear" w:color="auto" w:fill="auto"/>
        <w:tabs>
          <w:tab w:val="left" w:pos="1426"/>
        </w:tabs>
        <w:spacing w:before="0" w:line="365" w:lineRule="exact"/>
        <w:ind w:left="20" w:firstLine="700"/>
        <w:rPr>
          <w:sz w:val="28"/>
          <w:szCs w:val="28"/>
        </w:rPr>
      </w:pPr>
      <w:r>
        <w:rPr>
          <w:sz w:val="28"/>
          <w:szCs w:val="28"/>
        </w:rPr>
        <w:t>условия для пешеходного и велосипедного передвижения населения;</w:t>
      </w:r>
    </w:p>
    <w:p w:rsidR="00A13048" w:rsidRDefault="00A13048" w:rsidP="00A13048">
      <w:pPr>
        <w:pStyle w:val="13"/>
        <w:numPr>
          <w:ilvl w:val="0"/>
          <w:numId w:val="4"/>
        </w:numPr>
        <w:shd w:val="clear" w:color="auto" w:fill="auto"/>
        <w:tabs>
          <w:tab w:val="left" w:pos="1426"/>
        </w:tabs>
        <w:spacing w:before="0"/>
        <w:ind w:left="20" w:right="20" w:firstLine="700"/>
        <w:rPr>
          <w:sz w:val="28"/>
          <w:szCs w:val="28"/>
        </w:rPr>
      </w:pPr>
      <w:r>
        <w:rPr>
          <w:sz w:val="28"/>
          <w:szCs w:val="28"/>
        </w:rPr>
        <w:t>эффективность функционирования действующей транспортной инфраструктуры.</w:t>
      </w:r>
    </w:p>
    <w:p w:rsidR="00A13048" w:rsidRDefault="00A13048" w:rsidP="00A13048">
      <w:pPr>
        <w:pStyle w:val="13"/>
        <w:shd w:val="clear" w:color="auto" w:fill="auto"/>
        <w:spacing w:before="0"/>
        <w:ind w:left="20" w:right="20" w:firstLine="700"/>
        <w:rPr>
          <w:sz w:val="28"/>
          <w:szCs w:val="28"/>
        </w:rPr>
      </w:pPr>
      <w:r>
        <w:rPr>
          <w:sz w:val="28"/>
          <w:szCs w:val="28"/>
        </w:rPr>
        <w:t>Бюджетные средства, направляемые на реализацию программы, должны быть предназначены для реализации проектов модернизации объектов транспортной</w:t>
      </w:r>
    </w:p>
    <w:p w:rsidR="00A13048" w:rsidRDefault="00A13048" w:rsidP="00A13048">
      <w:pPr>
        <w:pStyle w:val="13"/>
        <w:shd w:val="clear" w:color="auto" w:fill="auto"/>
        <w:spacing w:before="0" w:line="360" w:lineRule="exact"/>
        <w:ind w:right="340"/>
        <w:jc w:val="left"/>
        <w:rPr>
          <w:sz w:val="28"/>
          <w:szCs w:val="28"/>
        </w:rPr>
      </w:pPr>
      <w:r>
        <w:rPr>
          <w:sz w:val="28"/>
          <w:szCs w:val="28"/>
        </w:rPr>
        <w:t>инфраструктуры и дорожного хозяйства, связанных с ремонтом, реконструкцией существующих объектов, а также со строительством новых объектов.</w:t>
      </w:r>
    </w:p>
    <w:p w:rsidR="00A13048" w:rsidRDefault="00A13048"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1C1A5E" w:rsidRDefault="001C1A5E" w:rsidP="00A13048">
      <w:pPr>
        <w:pStyle w:val="82"/>
        <w:shd w:val="clear" w:color="auto" w:fill="auto"/>
        <w:spacing w:after="374" w:line="230" w:lineRule="exact"/>
        <w:ind w:left="4040"/>
        <w:rPr>
          <w:sz w:val="28"/>
          <w:szCs w:val="28"/>
        </w:rPr>
      </w:pPr>
    </w:p>
    <w:p w:rsidR="00A13048" w:rsidRDefault="00A13048" w:rsidP="00A13048">
      <w:pPr>
        <w:pStyle w:val="82"/>
        <w:shd w:val="clear" w:color="auto" w:fill="auto"/>
        <w:spacing w:after="374" w:line="230" w:lineRule="exact"/>
        <w:ind w:left="4040"/>
        <w:rPr>
          <w:sz w:val="28"/>
          <w:szCs w:val="28"/>
        </w:rPr>
      </w:pPr>
      <w:r>
        <w:rPr>
          <w:sz w:val="28"/>
          <w:szCs w:val="28"/>
        </w:rPr>
        <w:lastRenderedPageBreak/>
        <w:t>Паспорт программы</w:t>
      </w:r>
    </w:p>
    <w:tbl>
      <w:tblPr>
        <w:tblW w:w="9982" w:type="dxa"/>
        <w:jc w:val="center"/>
        <w:tblLayout w:type="fixed"/>
        <w:tblCellMar>
          <w:left w:w="10" w:type="dxa"/>
          <w:right w:w="10" w:type="dxa"/>
        </w:tblCellMar>
        <w:tblLook w:val="06A0" w:firstRow="1" w:lastRow="0" w:firstColumn="1" w:lastColumn="0" w:noHBand="1" w:noVBand="1"/>
      </w:tblPr>
      <w:tblGrid>
        <w:gridCol w:w="10"/>
        <w:gridCol w:w="2733"/>
        <w:gridCol w:w="10"/>
        <w:gridCol w:w="7229"/>
      </w:tblGrid>
      <w:tr w:rsidR="00A13048" w:rsidTr="00EA1BCC">
        <w:trPr>
          <w:gridBefore w:val="1"/>
          <w:wBefore w:w="10" w:type="dxa"/>
          <w:trHeight w:val="1094"/>
          <w:jc w:val="center"/>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left="120"/>
              <w:jc w:val="left"/>
              <w:rPr>
                <w:sz w:val="28"/>
                <w:szCs w:val="28"/>
              </w:rPr>
            </w:pPr>
            <w:r>
              <w:rPr>
                <w:sz w:val="28"/>
                <w:szCs w:val="28"/>
              </w:rPr>
              <w:t>Наименование программы</w:t>
            </w:r>
          </w:p>
        </w:tc>
        <w:tc>
          <w:tcPr>
            <w:tcW w:w="7229"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firstLine="700"/>
              <w:jc w:val="left"/>
              <w:rPr>
                <w:sz w:val="28"/>
                <w:szCs w:val="28"/>
              </w:rPr>
            </w:pPr>
            <w:r>
              <w:rPr>
                <w:sz w:val="28"/>
                <w:szCs w:val="28"/>
              </w:rPr>
              <w:t xml:space="preserve">Программа комплексного развития транспортной инфраструктуры </w:t>
            </w:r>
            <w:r w:rsidR="006248AF">
              <w:rPr>
                <w:sz w:val="28"/>
                <w:szCs w:val="28"/>
              </w:rPr>
              <w:t>Почекуевского</w:t>
            </w:r>
            <w:r>
              <w:rPr>
                <w:sz w:val="28"/>
                <w:szCs w:val="28"/>
              </w:rPr>
              <w:t xml:space="preserve"> сельского поселения Омской области на 2017-2032 годы</w:t>
            </w:r>
          </w:p>
        </w:tc>
      </w:tr>
      <w:tr w:rsidR="00A13048" w:rsidTr="00EA1BCC">
        <w:trPr>
          <w:gridBefore w:val="1"/>
          <w:wBefore w:w="10" w:type="dxa"/>
          <w:trHeight w:val="3595"/>
          <w:jc w:val="center"/>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left="120"/>
              <w:jc w:val="left"/>
              <w:rPr>
                <w:sz w:val="28"/>
                <w:szCs w:val="28"/>
              </w:rPr>
            </w:pPr>
            <w:r>
              <w:rPr>
                <w:sz w:val="28"/>
                <w:szCs w:val="28"/>
              </w:rPr>
              <w:t>Основание для</w:t>
            </w:r>
          </w:p>
          <w:p w:rsidR="00A13048" w:rsidRDefault="00A13048" w:rsidP="001C1A5E">
            <w:pPr>
              <w:pStyle w:val="13"/>
              <w:shd w:val="clear" w:color="auto" w:fill="auto"/>
              <w:spacing w:before="0" w:line="240" w:lineRule="auto"/>
              <w:ind w:left="120"/>
              <w:jc w:val="left"/>
              <w:rPr>
                <w:sz w:val="28"/>
                <w:szCs w:val="28"/>
              </w:rPr>
            </w:pPr>
            <w:r>
              <w:rPr>
                <w:sz w:val="28"/>
                <w:szCs w:val="28"/>
              </w:rPr>
              <w:t>разработки</w:t>
            </w:r>
          </w:p>
          <w:p w:rsidR="00A13048" w:rsidRDefault="00A13048" w:rsidP="001C1A5E">
            <w:pPr>
              <w:pStyle w:val="13"/>
              <w:shd w:val="clear" w:color="auto" w:fill="auto"/>
              <w:spacing w:before="0" w:line="240" w:lineRule="auto"/>
              <w:ind w:left="120"/>
              <w:jc w:val="left"/>
              <w:rPr>
                <w:sz w:val="28"/>
                <w:szCs w:val="28"/>
              </w:rPr>
            </w:pPr>
            <w:r>
              <w:rPr>
                <w:sz w:val="28"/>
                <w:szCs w:val="28"/>
              </w:rPr>
              <w:t>Программы</w:t>
            </w:r>
          </w:p>
        </w:tc>
        <w:tc>
          <w:tcPr>
            <w:tcW w:w="7229"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firstLine="700"/>
              <w:jc w:val="left"/>
              <w:rPr>
                <w:sz w:val="28"/>
                <w:szCs w:val="28"/>
              </w:rPr>
            </w:pPr>
            <w:r>
              <w:rPr>
                <w:sz w:val="28"/>
                <w:szCs w:val="28"/>
              </w:rPr>
              <w:t>Правовыми основаниями для разработки Программы комплексного развития являются:</w:t>
            </w:r>
          </w:p>
          <w:p w:rsidR="00A13048" w:rsidRDefault="00A13048" w:rsidP="001C1A5E">
            <w:pPr>
              <w:pStyle w:val="13"/>
              <w:numPr>
                <w:ilvl w:val="0"/>
                <w:numId w:val="6"/>
              </w:numPr>
              <w:shd w:val="clear" w:color="auto" w:fill="auto"/>
              <w:tabs>
                <w:tab w:val="left" w:pos="1031"/>
              </w:tabs>
              <w:spacing w:before="0" w:line="240" w:lineRule="auto"/>
              <w:ind w:firstLine="700"/>
              <w:jc w:val="left"/>
              <w:rPr>
                <w:sz w:val="28"/>
                <w:szCs w:val="28"/>
              </w:rPr>
            </w:pPr>
            <w:r>
              <w:rPr>
                <w:sz w:val="28"/>
                <w:szCs w:val="28"/>
              </w:rPr>
              <w:t>Градостроительный кодекс Российской Федерации;</w:t>
            </w:r>
          </w:p>
          <w:p w:rsidR="00A13048" w:rsidRDefault="00A13048" w:rsidP="001C1A5E">
            <w:pPr>
              <w:pStyle w:val="13"/>
              <w:numPr>
                <w:ilvl w:val="0"/>
                <w:numId w:val="6"/>
              </w:numPr>
              <w:shd w:val="clear" w:color="auto" w:fill="auto"/>
              <w:tabs>
                <w:tab w:val="left" w:pos="1080"/>
              </w:tabs>
              <w:spacing w:before="0" w:line="240" w:lineRule="auto"/>
              <w:ind w:firstLine="700"/>
              <w:jc w:val="left"/>
              <w:rPr>
                <w:sz w:val="28"/>
                <w:szCs w:val="28"/>
              </w:rPr>
            </w:pPr>
            <w:r>
              <w:rPr>
                <w:sz w:val="28"/>
                <w:szCs w:val="28"/>
              </w:rPr>
              <w:t>Федеральный закон от 06 октября 2003 года №131-ФЗ «Об общих принципах организации местного самоуправления в Российской Федерации»;</w:t>
            </w:r>
          </w:p>
          <w:p w:rsidR="00A13048" w:rsidRDefault="00A13048" w:rsidP="001C1A5E">
            <w:pPr>
              <w:pStyle w:val="13"/>
              <w:numPr>
                <w:ilvl w:val="0"/>
                <w:numId w:val="6"/>
              </w:numPr>
              <w:shd w:val="clear" w:color="auto" w:fill="auto"/>
              <w:tabs>
                <w:tab w:val="left" w:pos="1070"/>
              </w:tabs>
              <w:spacing w:before="0" w:line="240" w:lineRule="auto"/>
              <w:ind w:firstLine="700"/>
              <w:jc w:val="left"/>
              <w:rPr>
                <w:sz w:val="28"/>
                <w:szCs w:val="28"/>
              </w:rPr>
            </w:pPr>
            <w:r>
              <w:rPr>
                <w:sz w:val="28"/>
                <w:szCs w:val="28"/>
              </w:rPr>
              <w:t>Постановление Правительства РФ от 25 декабря 2015 года №1440 «Об утверждении требований к программам комплексного развития транспортной инфраструктуры поселений, городских округов».</w:t>
            </w:r>
          </w:p>
        </w:tc>
      </w:tr>
      <w:tr w:rsidR="00A13048" w:rsidTr="00EA1BCC">
        <w:trPr>
          <w:gridBefore w:val="1"/>
          <w:wBefore w:w="10" w:type="dxa"/>
          <w:trHeight w:val="637"/>
          <w:jc w:val="center"/>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left="120"/>
              <w:jc w:val="left"/>
              <w:rPr>
                <w:sz w:val="28"/>
                <w:szCs w:val="28"/>
              </w:rPr>
            </w:pPr>
            <w:r>
              <w:rPr>
                <w:sz w:val="28"/>
                <w:szCs w:val="28"/>
              </w:rPr>
              <w:t>Заказчик Программы</w:t>
            </w:r>
          </w:p>
        </w:tc>
        <w:tc>
          <w:tcPr>
            <w:tcW w:w="7229"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firstLine="700"/>
              <w:jc w:val="left"/>
              <w:rPr>
                <w:sz w:val="28"/>
                <w:szCs w:val="28"/>
              </w:rPr>
            </w:pPr>
            <w:r>
              <w:rPr>
                <w:sz w:val="28"/>
                <w:szCs w:val="28"/>
              </w:rPr>
              <w:t xml:space="preserve">Администрация </w:t>
            </w:r>
            <w:r w:rsidR="006248AF">
              <w:rPr>
                <w:sz w:val="28"/>
                <w:szCs w:val="28"/>
              </w:rPr>
              <w:t>Почекуевского</w:t>
            </w:r>
            <w:r>
              <w:rPr>
                <w:sz w:val="28"/>
                <w:szCs w:val="28"/>
              </w:rPr>
              <w:t xml:space="preserve"> сельского поселения Омской области</w:t>
            </w:r>
          </w:p>
        </w:tc>
      </w:tr>
      <w:tr w:rsidR="00A13048" w:rsidTr="00EA1BCC">
        <w:trPr>
          <w:gridBefore w:val="1"/>
          <w:wBefore w:w="10" w:type="dxa"/>
          <w:trHeight w:val="725"/>
          <w:jc w:val="center"/>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left="120"/>
              <w:jc w:val="left"/>
              <w:rPr>
                <w:sz w:val="28"/>
                <w:szCs w:val="28"/>
              </w:rPr>
            </w:pPr>
            <w:r>
              <w:rPr>
                <w:sz w:val="28"/>
                <w:szCs w:val="28"/>
              </w:rPr>
              <w:t>Основной разработчик программы</w:t>
            </w:r>
          </w:p>
        </w:tc>
        <w:tc>
          <w:tcPr>
            <w:tcW w:w="7229"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firstLine="700"/>
              <w:jc w:val="left"/>
              <w:rPr>
                <w:sz w:val="28"/>
                <w:szCs w:val="28"/>
              </w:rPr>
            </w:pPr>
            <w:r>
              <w:rPr>
                <w:sz w:val="28"/>
                <w:szCs w:val="28"/>
              </w:rPr>
              <w:t xml:space="preserve">Администрация </w:t>
            </w:r>
            <w:r w:rsidR="006248AF">
              <w:rPr>
                <w:sz w:val="28"/>
                <w:szCs w:val="28"/>
              </w:rPr>
              <w:t>Почекуевского</w:t>
            </w:r>
            <w:r>
              <w:rPr>
                <w:sz w:val="28"/>
                <w:szCs w:val="28"/>
              </w:rPr>
              <w:t xml:space="preserve"> сельского поселения Омской области</w:t>
            </w:r>
          </w:p>
        </w:tc>
      </w:tr>
      <w:tr w:rsidR="00A13048" w:rsidTr="00EA1BCC">
        <w:trPr>
          <w:gridBefore w:val="1"/>
          <w:wBefore w:w="10" w:type="dxa"/>
          <w:trHeight w:val="2573"/>
          <w:jc w:val="center"/>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left="120"/>
              <w:jc w:val="left"/>
              <w:rPr>
                <w:sz w:val="28"/>
                <w:szCs w:val="28"/>
              </w:rPr>
            </w:pPr>
            <w:r>
              <w:rPr>
                <w:sz w:val="28"/>
                <w:szCs w:val="28"/>
              </w:rPr>
              <w:t>Цели Программы</w:t>
            </w:r>
          </w:p>
        </w:tc>
        <w:tc>
          <w:tcPr>
            <w:tcW w:w="7229"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numPr>
                <w:ilvl w:val="0"/>
                <w:numId w:val="8"/>
              </w:numPr>
              <w:shd w:val="clear" w:color="auto" w:fill="auto"/>
              <w:tabs>
                <w:tab w:val="left" w:pos="1032"/>
              </w:tabs>
              <w:spacing w:before="0" w:line="240" w:lineRule="auto"/>
              <w:ind w:firstLine="700"/>
              <w:jc w:val="left"/>
              <w:rPr>
                <w:sz w:val="28"/>
                <w:szCs w:val="28"/>
              </w:rPr>
            </w:pPr>
            <w:r>
              <w:rPr>
                <w:sz w:val="28"/>
                <w:szCs w:val="28"/>
              </w:rPr>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A13048" w:rsidRDefault="00A13048" w:rsidP="001C1A5E">
            <w:pPr>
              <w:pStyle w:val="13"/>
              <w:numPr>
                <w:ilvl w:val="0"/>
                <w:numId w:val="8"/>
              </w:numPr>
              <w:shd w:val="clear" w:color="auto" w:fill="auto"/>
              <w:tabs>
                <w:tab w:val="left" w:pos="1037"/>
              </w:tabs>
              <w:spacing w:before="0" w:line="240" w:lineRule="auto"/>
              <w:ind w:firstLine="700"/>
              <w:jc w:val="left"/>
              <w:rPr>
                <w:sz w:val="28"/>
                <w:szCs w:val="28"/>
              </w:rPr>
            </w:pPr>
            <w:r>
              <w:rPr>
                <w:sz w:val="28"/>
                <w:szCs w:val="28"/>
              </w:rPr>
              <w:t>повышение доступности услуг транспортного комплекса для населения;</w:t>
            </w:r>
          </w:p>
          <w:p w:rsidR="00A13048" w:rsidRDefault="00A13048" w:rsidP="001C1A5E">
            <w:pPr>
              <w:pStyle w:val="13"/>
              <w:numPr>
                <w:ilvl w:val="0"/>
                <w:numId w:val="8"/>
              </w:numPr>
              <w:shd w:val="clear" w:color="auto" w:fill="auto"/>
              <w:tabs>
                <w:tab w:val="left" w:pos="1046"/>
              </w:tabs>
              <w:spacing w:before="0" w:line="240" w:lineRule="auto"/>
              <w:ind w:firstLine="700"/>
              <w:jc w:val="left"/>
              <w:rPr>
                <w:sz w:val="28"/>
                <w:szCs w:val="28"/>
              </w:rPr>
            </w:pPr>
            <w:r>
              <w:rPr>
                <w:sz w:val="28"/>
                <w:szCs w:val="28"/>
              </w:rPr>
              <w:t>повышение комплексной безопасности и устойчивости транспортной системы.</w:t>
            </w:r>
          </w:p>
        </w:tc>
      </w:tr>
      <w:tr w:rsidR="00A13048" w:rsidTr="00EA1BCC">
        <w:trPr>
          <w:gridBefore w:val="1"/>
          <w:wBefore w:w="10" w:type="dxa"/>
          <w:trHeight w:val="3534"/>
          <w:jc w:val="center"/>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left="120"/>
              <w:jc w:val="left"/>
              <w:rPr>
                <w:sz w:val="28"/>
                <w:szCs w:val="28"/>
              </w:rPr>
            </w:pPr>
            <w:r>
              <w:rPr>
                <w:sz w:val="28"/>
                <w:szCs w:val="28"/>
              </w:rPr>
              <w:t>Задачи Программы</w:t>
            </w:r>
          </w:p>
        </w:tc>
        <w:tc>
          <w:tcPr>
            <w:tcW w:w="7229"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numPr>
                <w:ilvl w:val="0"/>
                <w:numId w:val="10"/>
              </w:numPr>
              <w:shd w:val="clear" w:color="auto" w:fill="auto"/>
              <w:tabs>
                <w:tab w:val="left" w:pos="1037"/>
              </w:tabs>
              <w:spacing w:before="0" w:line="240" w:lineRule="auto"/>
              <w:ind w:firstLine="700"/>
              <w:jc w:val="left"/>
              <w:rPr>
                <w:sz w:val="28"/>
                <w:szCs w:val="28"/>
              </w:rPr>
            </w:pPr>
            <w:r>
              <w:rPr>
                <w:sz w:val="28"/>
                <w:szCs w:val="28"/>
              </w:rPr>
              <w:t>увеличение протяженности автомобильных дорог местного значения, соответствующих нормативным требованиям;</w:t>
            </w:r>
          </w:p>
          <w:p w:rsidR="00A13048" w:rsidRDefault="00A13048" w:rsidP="001C1A5E">
            <w:pPr>
              <w:pStyle w:val="13"/>
              <w:numPr>
                <w:ilvl w:val="0"/>
                <w:numId w:val="10"/>
              </w:numPr>
              <w:shd w:val="clear" w:color="auto" w:fill="auto"/>
              <w:tabs>
                <w:tab w:val="left" w:pos="1037"/>
              </w:tabs>
              <w:spacing w:before="0" w:line="240" w:lineRule="auto"/>
              <w:ind w:firstLine="700"/>
              <w:jc w:val="left"/>
              <w:rPr>
                <w:sz w:val="28"/>
                <w:szCs w:val="28"/>
              </w:rPr>
            </w:pPr>
            <w:r>
              <w:rPr>
                <w:sz w:val="28"/>
                <w:szCs w:val="28"/>
              </w:rPr>
              <w:t>повышение надежности и безопасности движения по автомобильным дорогам местного значения;</w:t>
            </w:r>
          </w:p>
          <w:p w:rsidR="00A13048" w:rsidRDefault="00A13048" w:rsidP="001C1A5E">
            <w:pPr>
              <w:pStyle w:val="13"/>
              <w:numPr>
                <w:ilvl w:val="0"/>
                <w:numId w:val="10"/>
              </w:numPr>
              <w:shd w:val="clear" w:color="auto" w:fill="auto"/>
              <w:tabs>
                <w:tab w:val="left" w:pos="1037"/>
              </w:tabs>
              <w:spacing w:before="0" w:line="240" w:lineRule="auto"/>
              <w:ind w:firstLine="700"/>
              <w:jc w:val="left"/>
              <w:rPr>
                <w:sz w:val="28"/>
                <w:szCs w:val="28"/>
              </w:rPr>
            </w:pPr>
            <w:r>
              <w:rPr>
                <w:sz w:val="28"/>
                <w:szCs w:val="28"/>
              </w:rPr>
              <w:t>обеспечение устойчивого функционирования автомобильных дорог местного значения;</w:t>
            </w:r>
          </w:p>
          <w:p w:rsidR="00A13048" w:rsidRDefault="00A13048" w:rsidP="001C1A5E">
            <w:pPr>
              <w:pStyle w:val="13"/>
              <w:numPr>
                <w:ilvl w:val="0"/>
                <w:numId w:val="10"/>
              </w:numPr>
              <w:shd w:val="clear" w:color="auto" w:fill="auto"/>
              <w:tabs>
                <w:tab w:val="left" w:pos="1037"/>
              </w:tabs>
              <w:spacing w:before="0" w:line="240" w:lineRule="auto"/>
              <w:ind w:firstLine="700"/>
              <w:jc w:val="left"/>
              <w:rPr>
                <w:sz w:val="28"/>
                <w:szCs w:val="28"/>
              </w:rPr>
            </w:pPr>
            <w:r>
              <w:rPr>
                <w:sz w:val="28"/>
                <w:szCs w:val="28"/>
              </w:rPr>
              <w:t>увеличение количества стоянок для автотранспорта, создание условий для парковок автомобилей в установленных местах, освобождение придомовых территорий, пешеходных зон от автомобилей.</w:t>
            </w:r>
          </w:p>
        </w:tc>
      </w:tr>
      <w:tr w:rsidR="00A13048" w:rsidTr="00EA1BCC">
        <w:trPr>
          <w:gridBefore w:val="1"/>
          <w:wBefore w:w="10" w:type="dxa"/>
          <w:trHeight w:val="268"/>
          <w:jc w:val="center"/>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left="120"/>
              <w:jc w:val="left"/>
              <w:rPr>
                <w:sz w:val="28"/>
                <w:szCs w:val="28"/>
              </w:rPr>
            </w:pPr>
            <w:r>
              <w:rPr>
                <w:sz w:val="28"/>
                <w:szCs w:val="28"/>
              </w:rPr>
              <w:t>Целевые индикаторы</w:t>
            </w:r>
          </w:p>
        </w:tc>
        <w:tc>
          <w:tcPr>
            <w:tcW w:w="7229"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ind w:firstLine="700"/>
              <w:jc w:val="left"/>
              <w:rPr>
                <w:sz w:val="28"/>
                <w:szCs w:val="28"/>
              </w:rPr>
            </w:pPr>
            <w:r>
              <w:rPr>
                <w:sz w:val="28"/>
                <w:szCs w:val="28"/>
              </w:rPr>
              <w:t>- доля протяженности автомобильных дорог общего</w:t>
            </w:r>
          </w:p>
        </w:tc>
      </w:tr>
      <w:tr w:rsidR="00A13048" w:rsidTr="00EA1BCC">
        <w:tblPrEx>
          <w:jc w:val="left"/>
        </w:tblPrEx>
        <w:trPr>
          <w:trHeight w:val="394"/>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1C1A5E">
            <w:pPr>
              <w:pStyle w:val="13"/>
              <w:shd w:val="clear" w:color="auto" w:fill="auto"/>
              <w:spacing w:before="0" w:line="240" w:lineRule="auto"/>
              <w:jc w:val="left"/>
              <w:rPr>
                <w:sz w:val="28"/>
                <w:szCs w:val="28"/>
              </w:rPr>
            </w:pPr>
            <w:r>
              <w:rPr>
                <w:sz w:val="28"/>
                <w:szCs w:val="28"/>
              </w:rPr>
              <w:t>и показатели</w:t>
            </w:r>
          </w:p>
        </w:tc>
        <w:tc>
          <w:tcPr>
            <w:tcW w:w="723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075780">
            <w:pPr>
              <w:pStyle w:val="13"/>
              <w:shd w:val="clear" w:color="auto" w:fill="auto"/>
              <w:spacing w:before="0" w:line="240" w:lineRule="auto"/>
              <w:jc w:val="left"/>
              <w:rPr>
                <w:sz w:val="28"/>
                <w:szCs w:val="28"/>
              </w:rPr>
            </w:pPr>
            <w:r>
              <w:rPr>
                <w:sz w:val="28"/>
                <w:szCs w:val="28"/>
              </w:rPr>
              <w:t>пользования местного значения, соответствующих нормативным требованиям к транспортно-эксплуатационным показателя</w:t>
            </w:r>
            <w:r w:rsidR="001C1A5E">
              <w:rPr>
                <w:sz w:val="28"/>
                <w:szCs w:val="28"/>
              </w:rPr>
              <w:t>м</w:t>
            </w:r>
            <w:r>
              <w:rPr>
                <w:sz w:val="28"/>
                <w:szCs w:val="28"/>
              </w:rPr>
              <w:t>;</w:t>
            </w:r>
          </w:p>
          <w:p w:rsidR="00A13048" w:rsidRDefault="00A13048" w:rsidP="0089404C">
            <w:pPr>
              <w:pStyle w:val="13"/>
              <w:numPr>
                <w:ilvl w:val="0"/>
                <w:numId w:val="12"/>
              </w:numPr>
              <w:shd w:val="clear" w:color="auto" w:fill="auto"/>
              <w:tabs>
                <w:tab w:val="left" w:pos="834"/>
              </w:tabs>
              <w:spacing w:before="0" w:line="240" w:lineRule="auto"/>
              <w:ind w:firstLine="551"/>
              <w:jc w:val="left"/>
              <w:rPr>
                <w:sz w:val="28"/>
                <w:szCs w:val="28"/>
              </w:rPr>
            </w:pPr>
            <w:r>
              <w:rPr>
                <w:sz w:val="28"/>
                <w:szCs w:val="28"/>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w:t>
            </w:r>
            <w:r>
              <w:rPr>
                <w:sz w:val="28"/>
                <w:szCs w:val="28"/>
              </w:rPr>
              <w:lastRenderedPageBreak/>
              <w:t>автомобильных дорог общего пользования местного значения;</w:t>
            </w:r>
          </w:p>
          <w:p w:rsidR="00A13048" w:rsidRDefault="00A13048" w:rsidP="0089404C">
            <w:pPr>
              <w:pStyle w:val="13"/>
              <w:numPr>
                <w:ilvl w:val="0"/>
                <w:numId w:val="12"/>
              </w:numPr>
              <w:shd w:val="clear" w:color="auto" w:fill="auto"/>
              <w:tabs>
                <w:tab w:val="left" w:pos="834"/>
              </w:tabs>
              <w:spacing w:before="0" w:line="240" w:lineRule="auto"/>
              <w:ind w:firstLine="551"/>
              <w:jc w:val="left"/>
              <w:rPr>
                <w:sz w:val="28"/>
                <w:szCs w:val="28"/>
              </w:rPr>
            </w:pPr>
            <w:r>
              <w:rPr>
                <w:sz w:val="28"/>
                <w:szCs w:val="28"/>
              </w:rPr>
              <w:t>протяженность пешеходных дорожек;</w:t>
            </w:r>
          </w:p>
          <w:p w:rsidR="00A13048" w:rsidRDefault="00A13048" w:rsidP="0089404C">
            <w:pPr>
              <w:pStyle w:val="13"/>
              <w:numPr>
                <w:ilvl w:val="0"/>
                <w:numId w:val="12"/>
              </w:numPr>
              <w:shd w:val="clear" w:color="auto" w:fill="auto"/>
              <w:tabs>
                <w:tab w:val="left" w:pos="834"/>
              </w:tabs>
              <w:spacing w:before="0" w:line="240" w:lineRule="auto"/>
              <w:ind w:firstLine="551"/>
              <w:jc w:val="left"/>
              <w:rPr>
                <w:sz w:val="28"/>
                <w:szCs w:val="28"/>
              </w:rPr>
            </w:pPr>
            <w:r>
              <w:rPr>
                <w:sz w:val="28"/>
                <w:szCs w:val="28"/>
              </w:rPr>
              <w:t>протяженность велосипедных дорожек;</w:t>
            </w:r>
          </w:p>
          <w:p w:rsidR="00A13048" w:rsidRDefault="00A13048" w:rsidP="0089404C">
            <w:pPr>
              <w:pStyle w:val="13"/>
              <w:numPr>
                <w:ilvl w:val="0"/>
                <w:numId w:val="12"/>
              </w:numPr>
              <w:shd w:val="clear" w:color="auto" w:fill="auto"/>
              <w:tabs>
                <w:tab w:val="left" w:pos="834"/>
              </w:tabs>
              <w:spacing w:before="0" w:line="240" w:lineRule="auto"/>
              <w:ind w:firstLine="551"/>
              <w:jc w:val="left"/>
              <w:rPr>
                <w:sz w:val="28"/>
                <w:szCs w:val="28"/>
              </w:rPr>
            </w:pPr>
            <w:r>
              <w:rPr>
                <w:sz w:val="28"/>
                <w:szCs w:val="28"/>
              </w:rPr>
              <w:t>обеспеченность постоянной круглогодичной связи с сетью автомобильных дорог общего пользования по дорогам с твердым покрытием;</w:t>
            </w:r>
          </w:p>
          <w:p w:rsidR="00A13048" w:rsidRDefault="00A13048" w:rsidP="0089404C">
            <w:pPr>
              <w:pStyle w:val="13"/>
              <w:numPr>
                <w:ilvl w:val="0"/>
                <w:numId w:val="12"/>
              </w:numPr>
              <w:shd w:val="clear" w:color="auto" w:fill="auto"/>
              <w:tabs>
                <w:tab w:val="left" w:pos="834"/>
              </w:tabs>
              <w:spacing w:before="0" w:line="240" w:lineRule="auto"/>
              <w:ind w:firstLine="551"/>
              <w:jc w:val="left"/>
              <w:rPr>
                <w:sz w:val="28"/>
                <w:szCs w:val="28"/>
              </w:rPr>
            </w:pPr>
            <w:r>
              <w:rPr>
                <w:sz w:val="28"/>
                <w:szCs w:val="28"/>
              </w:rPr>
              <w:t>количество дорожно-транспортных происшествий из-за сопутствующих дорожных условий на сети дорог местного значения;</w:t>
            </w:r>
          </w:p>
          <w:p w:rsidR="00A13048" w:rsidRDefault="00A13048" w:rsidP="0089404C">
            <w:pPr>
              <w:pStyle w:val="13"/>
              <w:numPr>
                <w:ilvl w:val="0"/>
                <w:numId w:val="12"/>
              </w:numPr>
              <w:shd w:val="clear" w:color="auto" w:fill="auto"/>
              <w:tabs>
                <w:tab w:val="left" w:pos="834"/>
              </w:tabs>
              <w:spacing w:before="0" w:line="240" w:lineRule="auto"/>
              <w:ind w:firstLine="551"/>
              <w:jc w:val="left"/>
              <w:rPr>
                <w:sz w:val="28"/>
                <w:szCs w:val="28"/>
              </w:rPr>
            </w:pPr>
            <w:r>
              <w:rPr>
                <w:sz w:val="28"/>
                <w:szCs w:val="28"/>
              </w:rPr>
              <w:t>обеспеченность транспортного обслуживания населения.</w:t>
            </w:r>
          </w:p>
        </w:tc>
      </w:tr>
      <w:tr w:rsidR="00A13048" w:rsidTr="00EA1BCC">
        <w:tblPrEx>
          <w:jc w:val="left"/>
        </w:tblPrEx>
        <w:trPr>
          <w:trHeight w:val="394"/>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lastRenderedPageBreak/>
              <w:t>Сроки и этапы</w:t>
            </w:r>
          </w:p>
          <w:p w:rsidR="00A13048" w:rsidRDefault="00A13048" w:rsidP="0089404C">
            <w:pPr>
              <w:pStyle w:val="13"/>
              <w:shd w:val="clear" w:color="auto" w:fill="auto"/>
              <w:spacing w:before="0" w:line="240" w:lineRule="auto"/>
              <w:ind w:left="120"/>
              <w:jc w:val="left"/>
              <w:rPr>
                <w:sz w:val="28"/>
                <w:szCs w:val="28"/>
              </w:rPr>
            </w:pPr>
            <w:r>
              <w:rPr>
                <w:sz w:val="28"/>
                <w:szCs w:val="28"/>
              </w:rPr>
              <w:t>реализации</w:t>
            </w:r>
          </w:p>
          <w:p w:rsidR="00A13048" w:rsidRDefault="00A13048" w:rsidP="0089404C">
            <w:pPr>
              <w:pStyle w:val="13"/>
              <w:shd w:val="clear" w:color="auto" w:fill="auto"/>
              <w:spacing w:before="0" w:line="240" w:lineRule="auto"/>
              <w:ind w:left="120"/>
              <w:jc w:val="left"/>
              <w:rPr>
                <w:sz w:val="28"/>
                <w:szCs w:val="28"/>
              </w:rPr>
            </w:pPr>
            <w:r>
              <w:rPr>
                <w:sz w:val="28"/>
                <w:szCs w:val="28"/>
              </w:rPr>
              <w:t>Программы</w:t>
            </w:r>
          </w:p>
        </w:tc>
        <w:tc>
          <w:tcPr>
            <w:tcW w:w="723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firstLine="700"/>
              <w:jc w:val="left"/>
              <w:rPr>
                <w:sz w:val="28"/>
                <w:szCs w:val="28"/>
              </w:rPr>
            </w:pPr>
            <w:r>
              <w:rPr>
                <w:sz w:val="28"/>
                <w:szCs w:val="28"/>
              </w:rPr>
              <w:t>Мероприятия Программы охватывают период 2017 - 2032 годы. 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w:t>
            </w:r>
          </w:p>
        </w:tc>
      </w:tr>
      <w:tr w:rsidR="00A13048" w:rsidTr="00EA1BCC">
        <w:tblPrEx>
          <w:jc w:val="left"/>
        </w:tblPrEx>
        <w:trPr>
          <w:trHeight w:val="394"/>
        </w:trPr>
        <w:tc>
          <w:tcPr>
            <w:tcW w:w="27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Объемы и источники финансового обеспечения Программы</w:t>
            </w:r>
          </w:p>
        </w:tc>
        <w:tc>
          <w:tcPr>
            <w:tcW w:w="723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firstLine="700"/>
              <w:jc w:val="left"/>
              <w:rPr>
                <w:sz w:val="28"/>
                <w:szCs w:val="28"/>
              </w:rPr>
            </w:pPr>
            <w:r>
              <w:rPr>
                <w:sz w:val="28"/>
                <w:szCs w:val="28"/>
              </w:rPr>
              <w:t xml:space="preserve">Общий объем финансирования Программы составляет в 2017-2032 годах </w:t>
            </w:r>
            <w:r w:rsidRPr="00EE0392">
              <w:rPr>
                <w:sz w:val="28"/>
                <w:szCs w:val="28"/>
              </w:rPr>
              <w:t xml:space="preserve">- </w:t>
            </w:r>
            <w:r w:rsidR="00EE0392" w:rsidRPr="00EE0392">
              <w:rPr>
                <w:sz w:val="28"/>
                <w:szCs w:val="28"/>
              </w:rPr>
              <w:t>13</w:t>
            </w:r>
            <w:r w:rsidR="000C6AC9">
              <w:rPr>
                <w:sz w:val="28"/>
                <w:szCs w:val="28"/>
              </w:rPr>
              <w:t>8</w:t>
            </w:r>
            <w:r w:rsidRPr="00EE0392">
              <w:rPr>
                <w:sz w:val="28"/>
                <w:szCs w:val="28"/>
              </w:rPr>
              <w:t>50</w:t>
            </w:r>
            <w:r>
              <w:rPr>
                <w:sz w:val="28"/>
                <w:szCs w:val="28"/>
              </w:rPr>
              <w:t xml:space="preserve"> тыс. рублей за счет бюджетных средств разных уровней и привлечения внебюджетных источников.</w:t>
            </w:r>
          </w:p>
          <w:p w:rsidR="00A13048" w:rsidRDefault="00A13048" w:rsidP="0089404C">
            <w:pPr>
              <w:pStyle w:val="13"/>
              <w:shd w:val="clear" w:color="auto" w:fill="auto"/>
              <w:spacing w:before="0" w:line="240" w:lineRule="auto"/>
              <w:ind w:firstLine="700"/>
              <w:jc w:val="left"/>
              <w:rPr>
                <w:sz w:val="28"/>
                <w:szCs w:val="28"/>
              </w:rPr>
            </w:pPr>
            <w:r>
              <w:rPr>
                <w:sz w:val="28"/>
                <w:szCs w:val="28"/>
              </w:rPr>
              <w:t>Бюджетные ассигнования, предусмотренные в плановом периоде 2017 - 2032 годов, могут быть уточнены при формировании проекта местного бюджета.</w:t>
            </w:r>
          </w:p>
          <w:p w:rsidR="00A13048" w:rsidRDefault="00A13048" w:rsidP="0089404C">
            <w:pPr>
              <w:pStyle w:val="13"/>
              <w:shd w:val="clear" w:color="auto" w:fill="auto"/>
              <w:spacing w:before="0" w:line="240" w:lineRule="auto"/>
              <w:ind w:firstLine="700"/>
              <w:jc w:val="left"/>
              <w:rPr>
                <w:sz w:val="28"/>
                <w:szCs w:val="28"/>
              </w:rPr>
            </w:pPr>
            <w:r>
              <w:rPr>
                <w:sz w:val="28"/>
                <w:szCs w:val="28"/>
              </w:rPr>
              <w:t>Объемы и источники финансирования ежегодно уточняются при формировании бюджета муниципального образования на соответствующий год. Все суммы показаны в ценах соответствующего периода.</w:t>
            </w:r>
          </w:p>
        </w:tc>
      </w:tr>
      <w:tr w:rsidR="00A13048" w:rsidTr="00EA1BCC">
        <w:tblPrEx>
          <w:jc w:val="left"/>
        </w:tblPrEx>
        <w:trPr>
          <w:trHeight w:val="1926"/>
        </w:trPr>
        <w:tc>
          <w:tcPr>
            <w:tcW w:w="2743" w:type="dxa"/>
            <w:gridSpan w:val="2"/>
            <w:tcBorders>
              <w:top w:val="single" w:sz="4" w:space="0" w:color="auto"/>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Мероприятия программы</w:t>
            </w:r>
          </w:p>
        </w:tc>
        <w:tc>
          <w:tcPr>
            <w:tcW w:w="7239" w:type="dxa"/>
            <w:gridSpan w:val="2"/>
            <w:tcBorders>
              <w:top w:val="single" w:sz="4" w:space="0" w:color="auto"/>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firstLine="700"/>
              <w:jc w:val="left"/>
              <w:rPr>
                <w:sz w:val="28"/>
                <w:szCs w:val="28"/>
              </w:rPr>
            </w:pPr>
            <w:r>
              <w:rPr>
                <w:sz w:val="28"/>
                <w:szCs w:val="28"/>
              </w:rPr>
              <w:t>Для реализации поставленных целей и решения задач программы, достижения планируемых значений показателей и индикаторов предусмотрено выполнение следующих мероприятий:</w:t>
            </w:r>
          </w:p>
          <w:p w:rsidR="00A13048" w:rsidRDefault="00A13048" w:rsidP="0089404C">
            <w:pPr>
              <w:pStyle w:val="13"/>
              <w:shd w:val="clear" w:color="auto" w:fill="auto"/>
              <w:spacing w:before="0" w:line="240" w:lineRule="auto"/>
              <w:ind w:firstLine="700"/>
              <w:jc w:val="left"/>
              <w:rPr>
                <w:sz w:val="28"/>
                <w:szCs w:val="28"/>
              </w:rPr>
            </w:pPr>
            <w:r>
              <w:rPr>
                <w:sz w:val="28"/>
                <w:szCs w:val="28"/>
              </w:rPr>
              <w:t>1. Мероприятия по содержанию автомобильных дорог общего пользования местного значения и искусственных</w:t>
            </w:r>
            <w:r w:rsidR="001C1A5E">
              <w:rPr>
                <w:sz w:val="28"/>
                <w:szCs w:val="28"/>
              </w:rPr>
              <w:t xml:space="preserve"> </w:t>
            </w:r>
            <w:r w:rsidR="001C1A5E" w:rsidRPr="001C1A5E">
              <w:rPr>
                <w:sz w:val="28"/>
                <w:szCs w:val="28"/>
              </w:rPr>
              <w:t>сооружений на них, а также других объектов транспортной</w:t>
            </w:r>
            <w:r w:rsidR="001C1A5E">
              <w:rPr>
                <w:sz w:val="28"/>
                <w:szCs w:val="28"/>
              </w:rPr>
              <w:t xml:space="preserve"> </w:t>
            </w:r>
            <w:r w:rsidR="001C1A5E" w:rsidRPr="001C1A5E">
              <w:rPr>
                <w:sz w:val="28"/>
                <w:szCs w:val="28"/>
              </w:rPr>
              <w:t>инфраструктуры.</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Реализация мероприятий позволит выполнять работы по</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содержанию автомобильных дорог и искусственных</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сооружений на них в соответствии с нормативными</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требованиями.</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2. Мероприятия по ремонту автомобильных дорог</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общего пользования местного значения и искусственных</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сооружений на них.</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Реализация мероприятий позволит сохранить</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протяженность участков автомобильных дорог общего</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пользования местного значения, на которых показатели их</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транспортно-эксплуатационного состояния соответствуют</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требованиям стандартов к эксплуатационным показателям</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автомобильных дорог.</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3. Мероприятия по капитальному ремонту</w:t>
            </w:r>
            <w:r w:rsidR="001C1A5E">
              <w:rPr>
                <w:sz w:val="28"/>
                <w:szCs w:val="28"/>
              </w:rPr>
              <w:t xml:space="preserve"> </w:t>
            </w:r>
            <w:r w:rsidR="001C1A5E" w:rsidRPr="001C1A5E">
              <w:rPr>
                <w:sz w:val="28"/>
                <w:szCs w:val="28"/>
              </w:rPr>
              <w:t>автомобильных</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дорог общего пользования местного значения</w:t>
            </w:r>
            <w:r w:rsidR="001C1A5E">
              <w:rPr>
                <w:sz w:val="28"/>
                <w:szCs w:val="28"/>
              </w:rPr>
              <w:t xml:space="preserve"> </w:t>
            </w:r>
            <w:r w:rsidR="001C1A5E" w:rsidRPr="001C1A5E">
              <w:rPr>
                <w:sz w:val="28"/>
                <w:szCs w:val="28"/>
              </w:rPr>
              <w:t>и искусственных сооружений на них.</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Реализация мероприятий позволит сохранить</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протяженность участков автомобильных дорог общего</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пользования местного значения, на которых показатели их</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транспортно-эксплуатационного состояния соответствуют</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категории дороги.</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4. Мероприятия по строительству и реконструкции</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автомобильных дорог общего пользования местного значения</w:t>
            </w:r>
            <w:r w:rsidR="00450EB2">
              <w:t xml:space="preserve"> </w:t>
            </w:r>
            <w:r w:rsidR="00450EB2" w:rsidRPr="00450EB2">
              <w:rPr>
                <w:sz w:val="28"/>
                <w:szCs w:val="28"/>
              </w:rPr>
              <w:t>и искусственных сооружений на них.</w:t>
            </w:r>
            <w:r w:rsidR="00450EB2">
              <w:rPr>
                <w:sz w:val="28"/>
                <w:szCs w:val="28"/>
              </w:rPr>
              <w:t xml:space="preserve"> </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Реализация мероприятий позволит сохранить</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протяженность автомобильных дорог общего пользования</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местного значения, на которых уровень загрузки соответствует</w:t>
            </w:r>
            <w:r w:rsidR="00450EB2">
              <w:rPr>
                <w:sz w:val="28"/>
                <w:szCs w:val="28"/>
              </w:rPr>
              <w:t xml:space="preserve"> </w:t>
            </w:r>
            <w:r w:rsidR="00450EB2" w:rsidRPr="00450EB2">
              <w:rPr>
                <w:sz w:val="28"/>
                <w:szCs w:val="28"/>
              </w:rPr>
              <w:t>нормативному.</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5. Мероприятия по организации дорожного движения.</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Реализация мероприятий позволит повысить уровень</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качества и безопасности транспортного обслуживания</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населения.</w:t>
            </w:r>
          </w:p>
        </w:tc>
      </w:tr>
      <w:tr w:rsidR="00A13048" w:rsidTr="00EA1BCC">
        <w:tblPrEx>
          <w:jc w:val="left"/>
        </w:tblPrEx>
        <w:trPr>
          <w:gridBefore w:val="1"/>
          <w:wBefore w:w="10" w:type="dxa"/>
          <w:trHeight w:val="355"/>
        </w:trPr>
        <w:tc>
          <w:tcPr>
            <w:tcW w:w="2743" w:type="dxa"/>
            <w:gridSpan w:val="2"/>
            <w:tcBorders>
              <w:left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ind w:left="120"/>
              <w:jc w:val="left"/>
              <w:rPr>
                <w:sz w:val="28"/>
                <w:szCs w:val="28"/>
              </w:rPr>
            </w:pPr>
            <w:r>
              <w:rPr>
                <w:sz w:val="28"/>
                <w:szCs w:val="28"/>
              </w:rPr>
              <w:t>6. Мероприятия по ремонту и строительству</w:t>
            </w:r>
          </w:p>
        </w:tc>
      </w:tr>
      <w:tr w:rsidR="00A13048" w:rsidTr="00EA1BCC">
        <w:tblPrEx>
          <w:jc w:val="left"/>
        </w:tblPrEx>
        <w:trPr>
          <w:gridBefore w:val="1"/>
          <w:wBefore w:w="10" w:type="dxa"/>
          <w:trHeight w:val="355"/>
        </w:trPr>
        <w:tc>
          <w:tcPr>
            <w:tcW w:w="2743" w:type="dxa"/>
            <w:gridSpan w:val="2"/>
            <w:tcBorders>
              <w:left w:val="single" w:sz="4" w:space="0" w:color="auto"/>
              <w:bottom w:val="single" w:sz="4" w:space="0" w:color="auto"/>
              <w:right w:val="single" w:sz="4" w:space="0" w:color="auto"/>
            </w:tcBorders>
            <w:shd w:val="clear" w:color="auto" w:fill="FFFFFF"/>
          </w:tcPr>
          <w:p w:rsidR="00A13048" w:rsidRDefault="00A13048" w:rsidP="0089404C">
            <w:pPr>
              <w:rPr>
                <w:sz w:val="28"/>
                <w:szCs w:val="28"/>
              </w:rPr>
            </w:pPr>
          </w:p>
        </w:tc>
        <w:tc>
          <w:tcPr>
            <w:tcW w:w="7229" w:type="dxa"/>
            <w:tcBorders>
              <w:left w:val="single" w:sz="4" w:space="0" w:color="auto"/>
              <w:bottom w:val="single" w:sz="4" w:space="0" w:color="auto"/>
              <w:right w:val="single" w:sz="4" w:space="0" w:color="auto"/>
            </w:tcBorders>
            <w:shd w:val="clear" w:color="auto" w:fill="FFFFFF"/>
            <w:hideMark/>
          </w:tcPr>
          <w:p w:rsidR="00A13048" w:rsidRDefault="00A13048" w:rsidP="0089404C">
            <w:pPr>
              <w:pStyle w:val="13"/>
              <w:shd w:val="clear" w:color="auto" w:fill="auto"/>
              <w:spacing w:before="0" w:line="240" w:lineRule="auto"/>
              <w:jc w:val="left"/>
              <w:rPr>
                <w:sz w:val="28"/>
                <w:szCs w:val="28"/>
              </w:rPr>
            </w:pPr>
            <w:r>
              <w:rPr>
                <w:sz w:val="28"/>
                <w:szCs w:val="28"/>
              </w:rPr>
              <w:t>Реализация мероприятий позволит повысить качество велосипедного и пешеходного передвижения населения</w:t>
            </w:r>
          </w:p>
        </w:tc>
      </w:tr>
    </w:tbl>
    <w:p w:rsidR="00A13048" w:rsidRDefault="00A13048" w:rsidP="00A13048">
      <w:pPr>
        <w:rPr>
          <w:sz w:val="2"/>
          <w:szCs w:val="2"/>
        </w:rPr>
      </w:pPr>
    </w:p>
    <w:p w:rsidR="008121A1" w:rsidRDefault="008121A1" w:rsidP="00A13048">
      <w:pPr>
        <w:pStyle w:val="26"/>
        <w:keepNext/>
        <w:keepLines/>
        <w:shd w:val="clear" w:color="auto" w:fill="auto"/>
        <w:spacing w:after="323" w:line="230" w:lineRule="exact"/>
        <w:ind w:left="4160"/>
        <w:rPr>
          <w:sz w:val="28"/>
          <w:szCs w:val="28"/>
        </w:rPr>
      </w:pPr>
      <w:bookmarkStart w:id="2" w:name="bookmark2"/>
    </w:p>
    <w:p w:rsidR="00A13048" w:rsidRDefault="00A13048" w:rsidP="00A13048">
      <w:pPr>
        <w:pStyle w:val="26"/>
        <w:keepNext/>
        <w:keepLines/>
        <w:shd w:val="clear" w:color="auto" w:fill="auto"/>
        <w:spacing w:after="323" w:line="230" w:lineRule="exact"/>
        <w:ind w:left="4160"/>
        <w:rPr>
          <w:sz w:val="28"/>
          <w:szCs w:val="28"/>
        </w:rPr>
      </w:pPr>
      <w:r>
        <w:rPr>
          <w:sz w:val="28"/>
          <w:szCs w:val="28"/>
        </w:rPr>
        <w:t>Общие сведения</w:t>
      </w:r>
      <w:bookmarkEnd w:id="2"/>
    </w:p>
    <w:p w:rsidR="008121A1" w:rsidRDefault="00A13048" w:rsidP="008121A1">
      <w:pPr>
        <w:pStyle w:val="13"/>
        <w:shd w:val="clear" w:color="auto" w:fill="auto"/>
        <w:spacing w:before="0"/>
        <w:ind w:left="23" w:right="23" w:firstLine="685"/>
        <w:rPr>
          <w:sz w:val="28"/>
          <w:szCs w:val="28"/>
        </w:rPr>
      </w:pPr>
      <w:r>
        <w:rPr>
          <w:sz w:val="28"/>
          <w:szCs w:val="28"/>
        </w:rPr>
        <w:t xml:space="preserve">Муниципальное образование – </w:t>
      </w:r>
      <w:r w:rsidR="0089404C">
        <w:rPr>
          <w:sz w:val="28"/>
          <w:szCs w:val="28"/>
        </w:rPr>
        <w:t>Почекуе</w:t>
      </w:r>
      <w:r>
        <w:rPr>
          <w:sz w:val="28"/>
          <w:szCs w:val="28"/>
        </w:rPr>
        <w:t xml:space="preserve">вское поселение Омской области является сельским поселением. Территория поселения входит в состав </w:t>
      </w:r>
      <w:r w:rsidR="0089404C">
        <w:rPr>
          <w:sz w:val="28"/>
          <w:szCs w:val="28"/>
        </w:rPr>
        <w:t>Большеречен</w:t>
      </w:r>
      <w:r w:rsidR="006248AF">
        <w:rPr>
          <w:sz w:val="28"/>
          <w:szCs w:val="28"/>
        </w:rPr>
        <w:t>ского</w:t>
      </w:r>
      <w:r>
        <w:rPr>
          <w:sz w:val="28"/>
          <w:szCs w:val="28"/>
        </w:rPr>
        <w:t xml:space="preserve"> муниципального района Омской области. Территорию поселения составляют исторически сложившиеся земли населенных пунктов села </w:t>
      </w:r>
      <w:r w:rsidR="0089404C">
        <w:rPr>
          <w:sz w:val="28"/>
          <w:szCs w:val="28"/>
        </w:rPr>
        <w:t>Почекуево</w:t>
      </w:r>
      <w:r>
        <w:rPr>
          <w:sz w:val="28"/>
          <w:szCs w:val="28"/>
        </w:rPr>
        <w:t xml:space="preserve">, деревни </w:t>
      </w:r>
      <w:r w:rsidR="0089404C">
        <w:rPr>
          <w:sz w:val="28"/>
          <w:szCs w:val="28"/>
        </w:rPr>
        <w:t>Я</w:t>
      </w:r>
      <w:r>
        <w:rPr>
          <w:sz w:val="28"/>
          <w:szCs w:val="28"/>
        </w:rPr>
        <w:t xml:space="preserve">готово, деревни </w:t>
      </w:r>
      <w:r w:rsidR="0089404C">
        <w:rPr>
          <w:sz w:val="28"/>
          <w:szCs w:val="28"/>
        </w:rPr>
        <w:t>Коршунов</w:t>
      </w:r>
      <w:r>
        <w:rPr>
          <w:sz w:val="28"/>
          <w:szCs w:val="28"/>
        </w:rPr>
        <w:t xml:space="preserve">о, </w:t>
      </w:r>
      <w:r w:rsidR="0089404C">
        <w:rPr>
          <w:sz w:val="28"/>
          <w:szCs w:val="28"/>
        </w:rPr>
        <w:t xml:space="preserve">деревни Кошкуль, деревни Казатово, </w:t>
      </w:r>
      <w:r>
        <w:rPr>
          <w:sz w:val="28"/>
          <w:szCs w:val="28"/>
        </w:rPr>
        <w:t xml:space="preserve">прилегающие к ним земли общего пользования, территории традиционного природопользования населения поселения, рекреационные земли, земли для развития поселения. В состав территории сельского поселения входят земли независимо от форм собственности и целевого назначения. Административным центром поселения является село </w:t>
      </w:r>
      <w:r w:rsidR="0089404C">
        <w:rPr>
          <w:sz w:val="28"/>
          <w:szCs w:val="28"/>
        </w:rPr>
        <w:t>Почекуево</w:t>
      </w:r>
      <w:r>
        <w:rPr>
          <w:sz w:val="28"/>
          <w:szCs w:val="28"/>
        </w:rPr>
        <w:t>.</w:t>
      </w:r>
    </w:p>
    <w:p w:rsidR="00A13048" w:rsidRPr="0002036E" w:rsidRDefault="008121A1" w:rsidP="008121A1">
      <w:pPr>
        <w:pStyle w:val="13"/>
        <w:shd w:val="clear" w:color="auto" w:fill="auto"/>
        <w:spacing w:before="0"/>
        <w:ind w:left="23" w:right="23" w:firstLine="685"/>
        <w:rPr>
          <w:sz w:val="28"/>
          <w:szCs w:val="28"/>
        </w:rPr>
      </w:pPr>
      <w:r>
        <w:rPr>
          <w:sz w:val="28"/>
          <w:szCs w:val="28"/>
        </w:rPr>
        <w:t>Почекуевское сельское поселение</w:t>
      </w:r>
      <w:r w:rsidR="00A13048">
        <w:rPr>
          <w:sz w:val="28"/>
          <w:szCs w:val="28"/>
        </w:rPr>
        <w:t xml:space="preserve"> расположен</w:t>
      </w:r>
      <w:r>
        <w:rPr>
          <w:sz w:val="28"/>
          <w:szCs w:val="28"/>
        </w:rPr>
        <w:t>о</w:t>
      </w:r>
      <w:r w:rsidR="00A13048">
        <w:rPr>
          <w:sz w:val="28"/>
          <w:szCs w:val="28"/>
        </w:rPr>
        <w:t xml:space="preserve"> в северо-восточной части Омской области и имеет относительно неблагоприятное транспортно-географическое положение относительно областного центра г. Омска в силу значительной удалённости от него, благоприятное положение - по отношению к районам и городам Северо-Восточной зоны области. Расстояние до областного центра - </w:t>
      </w:r>
      <w:r w:rsidR="00A13048" w:rsidRPr="0002036E">
        <w:rPr>
          <w:sz w:val="28"/>
          <w:szCs w:val="28"/>
        </w:rPr>
        <w:t>2</w:t>
      </w:r>
      <w:r w:rsidR="0089404C" w:rsidRPr="0002036E">
        <w:rPr>
          <w:sz w:val="28"/>
          <w:szCs w:val="28"/>
        </w:rPr>
        <w:t>70</w:t>
      </w:r>
      <w:r w:rsidR="00A13048" w:rsidRPr="0002036E">
        <w:rPr>
          <w:sz w:val="28"/>
          <w:szCs w:val="28"/>
        </w:rPr>
        <w:t xml:space="preserve"> км, </w:t>
      </w:r>
      <w:r w:rsidR="00A13048" w:rsidRPr="0002036E">
        <w:rPr>
          <w:sz w:val="28"/>
          <w:szCs w:val="28"/>
        </w:rPr>
        <w:lastRenderedPageBreak/>
        <w:t xml:space="preserve">расстояние до районного центра </w:t>
      </w:r>
      <w:r w:rsidR="0089404C" w:rsidRPr="0002036E">
        <w:rPr>
          <w:sz w:val="28"/>
          <w:szCs w:val="28"/>
        </w:rPr>
        <w:t>р.п.Большеречье</w:t>
      </w:r>
      <w:r w:rsidR="00A13048" w:rsidRPr="0002036E">
        <w:rPr>
          <w:sz w:val="28"/>
          <w:szCs w:val="28"/>
        </w:rPr>
        <w:t xml:space="preserve"> </w:t>
      </w:r>
      <w:r w:rsidR="0089404C" w:rsidRPr="0002036E">
        <w:rPr>
          <w:sz w:val="28"/>
          <w:szCs w:val="28"/>
        </w:rPr>
        <w:t>–</w:t>
      </w:r>
      <w:r w:rsidR="00A13048" w:rsidRPr="0002036E">
        <w:rPr>
          <w:sz w:val="28"/>
          <w:szCs w:val="28"/>
        </w:rPr>
        <w:t xml:space="preserve"> 7</w:t>
      </w:r>
      <w:r w:rsidR="0089404C" w:rsidRPr="0002036E">
        <w:rPr>
          <w:sz w:val="28"/>
          <w:szCs w:val="28"/>
        </w:rPr>
        <w:t xml:space="preserve">5 </w:t>
      </w:r>
      <w:r w:rsidR="00A13048" w:rsidRPr="0002036E">
        <w:rPr>
          <w:sz w:val="28"/>
          <w:szCs w:val="28"/>
        </w:rPr>
        <w:t>км, до районного центра г.Т</w:t>
      </w:r>
      <w:r w:rsidR="0089404C" w:rsidRPr="0002036E">
        <w:rPr>
          <w:sz w:val="28"/>
          <w:szCs w:val="28"/>
        </w:rPr>
        <w:t>ара</w:t>
      </w:r>
      <w:r w:rsidR="00A13048" w:rsidRPr="0002036E">
        <w:rPr>
          <w:sz w:val="28"/>
          <w:szCs w:val="28"/>
        </w:rPr>
        <w:t xml:space="preserve"> - </w:t>
      </w:r>
      <w:r w:rsidR="0089404C" w:rsidRPr="0002036E">
        <w:rPr>
          <w:sz w:val="28"/>
          <w:szCs w:val="28"/>
        </w:rPr>
        <w:t>65</w:t>
      </w:r>
      <w:r w:rsidR="00A13048" w:rsidRPr="0002036E">
        <w:rPr>
          <w:sz w:val="28"/>
          <w:szCs w:val="28"/>
        </w:rPr>
        <w:t>км, до ближайшей железнодорожной станции посёлок. Любинский -</w:t>
      </w:r>
      <w:r w:rsidR="0089404C" w:rsidRPr="0002036E">
        <w:rPr>
          <w:sz w:val="28"/>
          <w:szCs w:val="28"/>
        </w:rPr>
        <w:t>22</w:t>
      </w:r>
      <w:r w:rsidR="00A13048" w:rsidRPr="0002036E">
        <w:rPr>
          <w:sz w:val="28"/>
          <w:szCs w:val="28"/>
        </w:rPr>
        <w:t>5км.</w:t>
      </w:r>
    </w:p>
    <w:p w:rsidR="00A13048" w:rsidRPr="0002036E" w:rsidRDefault="00A13048" w:rsidP="008121A1">
      <w:pPr>
        <w:pStyle w:val="13"/>
        <w:shd w:val="clear" w:color="auto" w:fill="auto"/>
        <w:spacing w:before="0"/>
        <w:ind w:left="20" w:firstLine="700"/>
        <w:rPr>
          <w:sz w:val="28"/>
          <w:szCs w:val="28"/>
        </w:rPr>
      </w:pPr>
      <w:r w:rsidRPr="0002036E">
        <w:rPr>
          <w:sz w:val="28"/>
          <w:szCs w:val="28"/>
        </w:rPr>
        <w:t xml:space="preserve">Площадь территории </w:t>
      </w:r>
      <w:r w:rsidR="006248AF" w:rsidRPr="0002036E">
        <w:rPr>
          <w:sz w:val="28"/>
          <w:szCs w:val="28"/>
        </w:rPr>
        <w:t>Почекуевского</w:t>
      </w:r>
      <w:r w:rsidRPr="0002036E">
        <w:rPr>
          <w:sz w:val="28"/>
          <w:szCs w:val="28"/>
        </w:rPr>
        <w:t xml:space="preserve"> сельского поселения </w:t>
      </w:r>
      <w:r w:rsidR="0089404C" w:rsidRPr="0002036E">
        <w:rPr>
          <w:sz w:val="28"/>
          <w:szCs w:val="28"/>
        </w:rPr>
        <w:t>417</w:t>
      </w:r>
      <w:r w:rsidR="00521B38" w:rsidRPr="0002036E">
        <w:rPr>
          <w:sz w:val="28"/>
          <w:szCs w:val="28"/>
        </w:rPr>
        <w:t>5</w:t>
      </w:r>
      <w:r w:rsidR="0089404C" w:rsidRPr="0002036E">
        <w:rPr>
          <w:sz w:val="28"/>
          <w:szCs w:val="28"/>
        </w:rPr>
        <w:t>4</w:t>
      </w:r>
      <w:r w:rsidRPr="0002036E">
        <w:rPr>
          <w:sz w:val="28"/>
          <w:szCs w:val="28"/>
        </w:rPr>
        <w:t xml:space="preserve"> га.</w:t>
      </w:r>
    </w:p>
    <w:p w:rsidR="00A13048" w:rsidRDefault="00A13048" w:rsidP="008121A1">
      <w:pPr>
        <w:pStyle w:val="13"/>
        <w:shd w:val="clear" w:color="auto" w:fill="auto"/>
        <w:spacing w:before="0"/>
        <w:ind w:left="20" w:right="20" w:firstLine="700"/>
        <w:rPr>
          <w:sz w:val="28"/>
          <w:szCs w:val="28"/>
        </w:rPr>
      </w:pPr>
      <w:r w:rsidRPr="0002036E">
        <w:rPr>
          <w:sz w:val="28"/>
          <w:szCs w:val="28"/>
        </w:rPr>
        <w:t xml:space="preserve">Муниципальное образование </w:t>
      </w:r>
      <w:r w:rsidR="0089404C" w:rsidRPr="0002036E">
        <w:rPr>
          <w:sz w:val="28"/>
          <w:szCs w:val="28"/>
        </w:rPr>
        <w:t>Почекуе</w:t>
      </w:r>
      <w:r w:rsidRPr="0002036E">
        <w:rPr>
          <w:sz w:val="28"/>
          <w:szCs w:val="28"/>
        </w:rPr>
        <w:t>вское сельское поселение Омской</w:t>
      </w:r>
      <w:r>
        <w:rPr>
          <w:sz w:val="28"/>
          <w:szCs w:val="28"/>
        </w:rPr>
        <w:t xml:space="preserve"> области расположено в нормальной зоне влажности северо- восточной части Омской области. Район относится к 1- му климатическому району с резко континентальным климатом, для которого характерна суровая продолжительная зима и короткое жаркое лето.</w:t>
      </w:r>
    </w:p>
    <w:p w:rsidR="00A13048" w:rsidRDefault="00A13048" w:rsidP="008121A1">
      <w:pPr>
        <w:pStyle w:val="13"/>
        <w:shd w:val="clear" w:color="auto" w:fill="auto"/>
        <w:spacing w:before="0"/>
        <w:ind w:left="20" w:right="20" w:firstLine="700"/>
        <w:rPr>
          <w:sz w:val="28"/>
          <w:szCs w:val="28"/>
        </w:rPr>
      </w:pPr>
      <w:r>
        <w:rPr>
          <w:sz w:val="28"/>
          <w:szCs w:val="28"/>
        </w:rPr>
        <w:t xml:space="preserve">Среднегодовая температура воздуха 0,6 </w:t>
      </w:r>
      <w:r>
        <w:rPr>
          <w:sz w:val="28"/>
          <w:szCs w:val="28"/>
          <w:vertAlign w:val="superscript"/>
        </w:rPr>
        <w:t>0</w:t>
      </w:r>
      <w:r>
        <w:rPr>
          <w:sz w:val="28"/>
          <w:szCs w:val="28"/>
        </w:rPr>
        <w:t xml:space="preserve">С. Среднегодовая максимальная температура воздуха наиболее тёплого месяца - +24 </w:t>
      </w:r>
      <w:r>
        <w:rPr>
          <w:sz w:val="28"/>
          <w:szCs w:val="28"/>
          <w:vertAlign w:val="superscript"/>
        </w:rPr>
        <w:t>0</w:t>
      </w:r>
      <w:r>
        <w:rPr>
          <w:sz w:val="28"/>
          <w:szCs w:val="28"/>
        </w:rPr>
        <w:t xml:space="preserve">С. Среднемесячная относительная влажность воздуха холодного месяца – 78%. Среднемесячная относительная влажность воздуха тёплого месяца – 56%. Продолжительность периода со среднесуточной температурой воздуха менее 0 </w:t>
      </w:r>
      <w:r>
        <w:rPr>
          <w:sz w:val="28"/>
          <w:szCs w:val="28"/>
          <w:vertAlign w:val="superscript"/>
        </w:rPr>
        <w:t>0</w:t>
      </w:r>
      <w:r>
        <w:rPr>
          <w:sz w:val="28"/>
          <w:szCs w:val="28"/>
        </w:rPr>
        <w:t xml:space="preserve">С – 171 суток. Средняя температура периода со среднесуточной температурой воздуха менее 0 </w:t>
      </w:r>
      <w:r>
        <w:rPr>
          <w:sz w:val="28"/>
          <w:szCs w:val="28"/>
          <w:vertAlign w:val="superscript"/>
        </w:rPr>
        <w:t>0</w:t>
      </w:r>
      <w:r>
        <w:rPr>
          <w:sz w:val="28"/>
          <w:szCs w:val="28"/>
        </w:rPr>
        <w:t xml:space="preserve">С – минус 12,4 0 </w:t>
      </w:r>
      <w:r>
        <w:rPr>
          <w:sz w:val="28"/>
          <w:szCs w:val="28"/>
          <w:vertAlign w:val="superscript"/>
        </w:rPr>
        <w:t>0</w:t>
      </w:r>
      <w:r>
        <w:rPr>
          <w:sz w:val="28"/>
          <w:szCs w:val="28"/>
        </w:rPr>
        <w:t>С.Преобладающее направление ветра за июль – август – С-З. Преобладающее направление ветра за декабрь – февраль – Ю.</w:t>
      </w:r>
    </w:p>
    <w:p w:rsidR="00A13048" w:rsidRDefault="00A13048" w:rsidP="008121A1">
      <w:pPr>
        <w:pStyle w:val="13"/>
        <w:shd w:val="clear" w:color="auto" w:fill="auto"/>
        <w:spacing w:before="0"/>
        <w:ind w:right="20" w:firstLine="708"/>
        <w:rPr>
          <w:sz w:val="28"/>
          <w:szCs w:val="28"/>
        </w:rPr>
      </w:pPr>
      <w:r>
        <w:rPr>
          <w:sz w:val="28"/>
          <w:szCs w:val="28"/>
        </w:rPr>
        <w:t>Глубина промерзания почвы средняя из максимальных за зиму - 270 см, наибольшая достигала 300 см.</w:t>
      </w:r>
    </w:p>
    <w:p w:rsidR="00A13048" w:rsidRDefault="00A13048" w:rsidP="008121A1">
      <w:pPr>
        <w:pStyle w:val="13"/>
        <w:shd w:val="clear" w:color="auto" w:fill="auto"/>
        <w:spacing w:before="0"/>
        <w:ind w:left="20" w:right="20" w:firstLine="700"/>
        <w:rPr>
          <w:sz w:val="28"/>
          <w:szCs w:val="28"/>
        </w:rPr>
      </w:pPr>
      <w:r>
        <w:rPr>
          <w:sz w:val="28"/>
          <w:szCs w:val="28"/>
        </w:rPr>
        <w:t>Количество атмосферных осадков: за ноябрь - март - 97 мм;</w:t>
      </w:r>
      <w:r w:rsidR="000957A6">
        <w:rPr>
          <w:sz w:val="28"/>
          <w:szCs w:val="28"/>
        </w:rPr>
        <w:t xml:space="preserve"> </w:t>
      </w:r>
      <w:r>
        <w:rPr>
          <w:sz w:val="28"/>
          <w:szCs w:val="28"/>
        </w:rPr>
        <w:t>за апрель - октябрь - 334 мм;</w:t>
      </w:r>
    </w:p>
    <w:p w:rsidR="00A13048" w:rsidRPr="0002036E" w:rsidRDefault="00A13048" w:rsidP="008121A1">
      <w:pPr>
        <w:pStyle w:val="13"/>
        <w:shd w:val="clear" w:color="auto" w:fill="auto"/>
        <w:spacing w:before="0"/>
        <w:ind w:left="20" w:firstLine="700"/>
        <w:rPr>
          <w:sz w:val="28"/>
          <w:szCs w:val="28"/>
        </w:rPr>
      </w:pPr>
      <w:r>
        <w:rPr>
          <w:sz w:val="28"/>
          <w:szCs w:val="28"/>
        </w:rPr>
        <w:t xml:space="preserve">Население администрации по состоянию на 01.06 2016 г. составляет </w:t>
      </w:r>
      <w:r w:rsidR="008D37A9" w:rsidRPr="0002036E">
        <w:rPr>
          <w:sz w:val="28"/>
          <w:szCs w:val="28"/>
        </w:rPr>
        <w:t>1150</w:t>
      </w:r>
      <w:r w:rsidRPr="0002036E">
        <w:rPr>
          <w:sz w:val="28"/>
          <w:szCs w:val="28"/>
        </w:rPr>
        <w:t xml:space="preserve"> человек.</w:t>
      </w:r>
    </w:p>
    <w:p w:rsidR="001400D4" w:rsidRDefault="00A13048" w:rsidP="008121A1">
      <w:pPr>
        <w:pStyle w:val="13"/>
        <w:shd w:val="clear" w:color="auto" w:fill="auto"/>
        <w:spacing w:before="0"/>
        <w:ind w:left="20" w:right="20" w:firstLine="700"/>
        <w:rPr>
          <w:sz w:val="28"/>
          <w:szCs w:val="28"/>
        </w:rPr>
      </w:pPr>
      <w:r>
        <w:rPr>
          <w:sz w:val="28"/>
          <w:szCs w:val="28"/>
        </w:rPr>
        <w:t xml:space="preserve">Динамика изменения численности населения </w:t>
      </w:r>
      <w:r w:rsidR="006248AF">
        <w:rPr>
          <w:sz w:val="28"/>
          <w:szCs w:val="28"/>
        </w:rPr>
        <w:t>Почекуевского</w:t>
      </w:r>
      <w:r>
        <w:rPr>
          <w:sz w:val="28"/>
          <w:szCs w:val="28"/>
        </w:rPr>
        <w:t xml:space="preserve"> сельского поселения по данным похозяйственного учёта за 2013 – 2015 года представлена в таблице 1.</w:t>
      </w:r>
    </w:p>
    <w:p w:rsidR="003E6BB8" w:rsidRDefault="003E6BB8" w:rsidP="003E6BB8">
      <w:pPr>
        <w:pStyle w:val="af2"/>
        <w:framePr w:w="2131" w:h="301" w:hRule="exact" w:wrap="notBeside" w:vAnchor="text" w:hAnchor="page" w:x="8401" w:y="847"/>
        <w:shd w:val="clear" w:color="auto" w:fill="auto"/>
        <w:spacing w:line="230" w:lineRule="exact"/>
        <w:ind w:firstLine="0"/>
        <w:jc w:val="right"/>
        <w:rPr>
          <w:sz w:val="28"/>
          <w:szCs w:val="28"/>
        </w:rPr>
      </w:pPr>
      <w:r>
        <w:rPr>
          <w:sz w:val="28"/>
          <w:szCs w:val="28"/>
        </w:rPr>
        <w:t>Таблица 1</w:t>
      </w:r>
    </w:p>
    <w:p w:rsidR="008121A1" w:rsidRDefault="008121A1" w:rsidP="003E6BB8">
      <w:pPr>
        <w:pStyle w:val="13"/>
        <w:spacing w:before="0"/>
        <w:ind w:left="20" w:right="20" w:firstLine="700"/>
        <w:rPr>
          <w:sz w:val="28"/>
          <w:szCs w:val="28"/>
        </w:rPr>
      </w:pPr>
    </w:p>
    <w:p w:rsidR="001400D4" w:rsidRDefault="001400D4" w:rsidP="003E6BB8">
      <w:pPr>
        <w:pStyle w:val="13"/>
        <w:spacing w:before="0"/>
        <w:ind w:left="20" w:right="20" w:firstLine="700"/>
        <w:rPr>
          <w:sz w:val="28"/>
          <w:szCs w:val="28"/>
        </w:rPr>
      </w:pPr>
      <w:r w:rsidRPr="001400D4">
        <w:rPr>
          <w:sz w:val="28"/>
          <w:szCs w:val="28"/>
        </w:rPr>
        <w:t>Динамика численности населения</w:t>
      </w:r>
      <w:r>
        <w:rPr>
          <w:sz w:val="28"/>
          <w:szCs w:val="28"/>
        </w:rPr>
        <w:t xml:space="preserve"> Почекуевского</w:t>
      </w:r>
      <w:r w:rsidRPr="001400D4">
        <w:rPr>
          <w:sz w:val="28"/>
          <w:szCs w:val="28"/>
        </w:rPr>
        <w:t xml:space="preserve"> сельского поселения</w:t>
      </w:r>
    </w:p>
    <w:tbl>
      <w:tblPr>
        <w:tblW w:w="0" w:type="auto"/>
        <w:jc w:val="center"/>
        <w:tblLayout w:type="fixed"/>
        <w:tblCellMar>
          <w:left w:w="10" w:type="dxa"/>
          <w:right w:w="10" w:type="dxa"/>
        </w:tblCellMar>
        <w:tblLook w:val="04A0" w:firstRow="1" w:lastRow="0" w:firstColumn="1" w:lastColumn="0" w:noHBand="0" w:noVBand="1"/>
      </w:tblPr>
      <w:tblGrid>
        <w:gridCol w:w="4927"/>
        <w:gridCol w:w="1094"/>
        <w:gridCol w:w="994"/>
        <w:gridCol w:w="1003"/>
      </w:tblGrid>
      <w:tr w:rsidR="00A13048" w:rsidTr="00784E30">
        <w:trPr>
          <w:trHeight w:val="370"/>
          <w:jc w:val="center"/>
        </w:trPr>
        <w:tc>
          <w:tcPr>
            <w:tcW w:w="4927" w:type="dxa"/>
            <w:tcBorders>
              <w:top w:val="single" w:sz="4" w:space="0" w:color="auto"/>
              <w:left w:val="single" w:sz="4" w:space="0" w:color="auto"/>
              <w:bottom w:val="single" w:sz="4" w:space="0" w:color="auto"/>
              <w:right w:val="single" w:sz="4" w:space="0" w:color="auto"/>
            </w:tcBorders>
            <w:vAlign w:val="center"/>
            <w:hideMark/>
          </w:tcPr>
          <w:p w:rsidR="00A13048" w:rsidRDefault="00A13048">
            <w:pPr>
              <w:rPr>
                <w:rFonts w:ascii="Times New Roman" w:eastAsia="Times New Roman" w:hAnsi="Times New Roman" w:cs="Times New Roman"/>
                <w:color w:val="auto"/>
                <w:sz w:val="28"/>
                <w:szCs w:val="28"/>
              </w:rPr>
            </w:pPr>
          </w:p>
        </w:tc>
        <w:tc>
          <w:tcPr>
            <w:tcW w:w="1094"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320"/>
              <w:jc w:val="left"/>
              <w:rPr>
                <w:sz w:val="28"/>
                <w:szCs w:val="28"/>
              </w:rPr>
            </w:pPr>
            <w:r>
              <w:rPr>
                <w:sz w:val="28"/>
                <w:szCs w:val="28"/>
              </w:rPr>
              <w:t>2013</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260"/>
              <w:jc w:val="left"/>
              <w:rPr>
                <w:sz w:val="28"/>
                <w:szCs w:val="28"/>
              </w:rPr>
            </w:pPr>
            <w:r>
              <w:rPr>
                <w:sz w:val="28"/>
                <w:szCs w:val="28"/>
              </w:rPr>
              <w:t>2014</w:t>
            </w:r>
          </w:p>
        </w:tc>
        <w:tc>
          <w:tcPr>
            <w:tcW w:w="1003"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260"/>
              <w:jc w:val="left"/>
              <w:rPr>
                <w:sz w:val="28"/>
                <w:szCs w:val="28"/>
              </w:rPr>
            </w:pPr>
            <w:r>
              <w:rPr>
                <w:sz w:val="28"/>
                <w:szCs w:val="28"/>
              </w:rPr>
              <w:t>2015</w:t>
            </w:r>
          </w:p>
        </w:tc>
      </w:tr>
    </w:tbl>
    <w:tbl>
      <w:tblPr>
        <w:tblW w:w="0" w:type="auto"/>
        <w:jc w:val="center"/>
        <w:tblLayout w:type="fixed"/>
        <w:tblCellMar>
          <w:left w:w="10" w:type="dxa"/>
          <w:right w:w="10" w:type="dxa"/>
        </w:tblCellMar>
        <w:tblLook w:val="04A0" w:firstRow="1" w:lastRow="0" w:firstColumn="1" w:lastColumn="0" w:noHBand="0" w:noVBand="1"/>
      </w:tblPr>
      <w:tblGrid>
        <w:gridCol w:w="5005"/>
        <w:gridCol w:w="1040"/>
        <w:gridCol w:w="980"/>
        <w:gridCol w:w="980"/>
      </w:tblGrid>
      <w:tr w:rsidR="00A13048" w:rsidRPr="0002036E" w:rsidTr="00784E30">
        <w:trPr>
          <w:trHeight w:val="379"/>
          <w:jc w:val="center"/>
        </w:trPr>
        <w:tc>
          <w:tcPr>
            <w:tcW w:w="5005"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EA1BCC">
            <w:pPr>
              <w:pStyle w:val="13"/>
              <w:framePr w:wrap="notBeside" w:vAnchor="text" w:hAnchor="text" w:xAlign="center" w:y="1"/>
              <w:shd w:val="clear" w:color="auto" w:fill="auto"/>
              <w:spacing w:before="0" w:line="240" w:lineRule="auto"/>
              <w:ind w:left="120"/>
              <w:jc w:val="left"/>
              <w:rPr>
                <w:sz w:val="28"/>
                <w:szCs w:val="28"/>
              </w:rPr>
            </w:pPr>
            <w:r>
              <w:rPr>
                <w:sz w:val="28"/>
                <w:szCs w:val="28"/>
              </w:rPr>
              <w:t xml:space="preserve">МО </w:t>
            </w:r>
            <w:r w:rsidR="00EA1BCC">
              <w:rPr>
                <w:sz w:val="28"/>
                <w:szCs w:val="28"/>
              </w:rPr>
              <w:t>Почекуе</w:t>
            </w:r>
            <w:r>
              <w:rPr>
                <w:sz w:val="28"/>
                <w:szCs w:val="28"/>
              </w:rPr>
              <w:t>вское сельское поселение</w:t>
            </w:r>
          </w:p>
        </w:tc>
        <w:tc>
          <w:tcPr>
            <w:tcW w:w="104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02036E" w:rsidRDefault="00EA1BCC" w:rsidP="00EA1BCC">
            <w:pPr>
              <w:pStyle w:val="13"/>
              <w:framePr w:wrap="notBeside" w:vAnchor="text" w:hAnchor="text" w:xAlign="center" w:y="1"/>
              <w:shd w:val="clear" w:color="auto" w:fill="auto"/>
              <w:spacing w:before="0" w:line="240" w:lineRule="auto"/>
              <w:ind w:left="320"/>
              <w:jc w:val="left"/>
              <w:rPr>
                <w:sz w:val="28"/>
                <w:szCs w:val="28"/>
              </w:rPr>
            </w:pPr>
            <w:r w:rsidRPr="0002036E">
              <w:rPr>
                <w:sz w:val="28"/>
                <w:szCs w:val="28"/>
              </w:rPr>
              <w:t>1216</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02036E" w:rsidRDefault="00EA1BCC" w:rsidP="00EA1BCC">
            <w:pPr>
              <w:pStyle w:val="13"/>
              <w:framePr w:wrap="notBeside" w:vAnchor="text" w:hAnchor="text" w:xAlign="center" w:y="1"/>
              <w:shd w:val="clear" w:color="auto" w:fill="auto"/>
              <w:spacing w:before="0" w:line="240" w:lineRule="auto"/>
              <w:ind w:left="260"/>
              <w:jc w:val="left"/>
              <w:rPr>
                <w:sz w:val="28"/>
                <w:szCs w:val="28"/>
              </w:rPr>
            </w:pPr>
            <w:r w:rsidRPr="0002036E">
              <w:rPr>
                <w:sz w:val="28"/>
                <w:szCs w:val="28"/>
              </w:rPr>
              <w:t>1194</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02036E" w:rsidRDefault="008D37A9">
            <w:pPr>
              <w:pStyle w:val="13"/>
              <w:framePr w:wrap="notBeside" w:vAnchor="text" w:hAnchor="text" w:xAlign="center" w:y="1"/>
              <w:shd w:val="clear" w:color="auto" w:fill="auto"/>
              <w:spacing w:before="0" w:line="240" w:lineRule="auto"/>
              <w:ind w:left="260"/>
              <w:jc w:val="left"/>
              <w:rPr>
                <w:sz w:val="28"/>
                <w:szCs w:val="28"/>
              </w:rPr>
            </w:pPr>
            <w:r w:rsidRPr="0002036E">
              <w:rPr>
                <w:sz w:val="28"/>
                <w:szCs w:val="28"/>
              </w:rPr>
              <w:t>1153</w:t>
            </w:r>
          </w:p>
        </w:tc>
      </w:tr>
    </w:tbl>
    <w:p w:rsidR="00A13048" w:rsidRDefault="00A13048" w:rsidP="00A13048">
      <w:pPr>
        <w:rPr>
          <w:sz w:val="2"/>
          <w:szCs w:val="2"/>
        </w:rPr>
      </w:pPr>
    </w:p>
    <w:p w:rsidR="00A13048" w:rsidRDefault="00A13048" w:rsidP="00A13048">
      <w:pPr>
        <w:rPr>
          <w:sz w:val="2"/>
          <w:szCs w:val="2"/>
        </w:rPr>
      </w:pPr>
    </w:p>
    <w:p w:rsidR="003E6BB8" w:rsidRDefault="003E6BB8" w:rsidP="003E6BB8">
      <w:pPr>
        <w:pStyle w:val="13"/>
        <w:spacing w:before="0"/>
        <w:ind w:left="20" w:right="20" w:firstLine="700"/>
        <w:jc w:val="center"/>
        <w:rPr>
          <w:sz w:val="28"/>
          <w:szCs w:val="28"/>
        </w:rPr>
      </w:pPr>
    </w:p>
    <w:tbl>
      <w:tblPr>
        <w:tblStyle w:val="af3"/>
        <w:tblW w:w="10394" w:type="dxa"/>
        <w:tblInd w:w="-318" w:type="dxa"/>
        <w:tblLook w:val="04A0" w:firstRow="1" w:lastRow="0" w:firstColumn="1" w:lastColumn="0" w:noHBand="0" w:noVBand="1"/>
      </w:tblPr>
      <w:tblGrid>
        <w:gridCol w:w="2694"/>
        <w:gridCol w:w="619"/>
        <w:gridCol w:w="637"/>
        <w:gridCol w:w="716"/>
        <w:gridCol w:w="716"/>
        <w:gridCol w:w="716"/>
        <w:gridCol w:w="716"/>
        <w:gridCol w:w="716"/>
        <w:gridCol w:w="716"/>
        <w:gridCol w:w="716"/>
        <w:gridCol w:w="716"/>
        <w:gridCol w:w="699"/>
        <w:gridCol w:w="17"/>
      </w:tblGrid>
      <w:tr w:rsidR="000F0C1E" w:rsidTr="00323124">
        <w:tc>
          <w:tcPr>
            <w:tcW w:w="2694" w:type="dxa"/>
          </w:tcPr>
          <w:p w:rsidR="000F0C1E" w:rsidRDefault="000F0C1E" w:rsidP="000D5541">
            <w:pPr>
              <w:pStyle w:val="13"/>
              <w:shd w:val="clear" w:color="auto" w:fill="auto"/>
              <w:spacing w:before="0"/>
              <w:ind w:right="20"/>
              <w:jc w:val="left"/>
              <w:rPr>
                <w:sz w:val="28"/>
                <w:szCs w:val="28"/>
              </w:rPr>
            </w:pPr>
            <w:r w:rsidRPr="000D5541">
              <w:rPr>
                <w:sz w:val="28"/>
                <w:szCs w:val="28"/>
              </w:rPr>
              <w:t>Показатели</w:t>
            </w:r>
          </w:p>
        </w:tc>
        <w:tc>
          <w:tcPr>
            <w:tcW w:w="619" w:type="dxa"/>
          </w:tcPr>
          <w:p w:rsidR="000F0C1E" w:rsidRPr="000C2519" w:rsidRDefault="000F0C1E" w:rsidP="00932BBC">
            <w:pPr>
              <w:pStyle w:val="13"/>
              <w:shd w:val="clear" w:color="auto" w:fill="auto"/>
              <w:spacing w:before="0"/>
              <w:ind w:right="-77"/>
              <w:rPr>
                <w:sz w:val="24"/>
                <w:szCs w:val="24"/>
              </w:rPr>
            </w:pPr>
            <w:r w:rsidRPr="000C2519">
              <w:rPr>
                <w:sz w:val="24"/>
                <w:szCs w:val="24"/>
              </w:rPr>
              <w:t>2005</w:t>
            </w:r>
          </w:p>
        </w:tc>
        <w:tc>
          <w:tcPr>
            <w:tcW w:w="637" w:type="dxa"/>
          </w:tcPr>
          <w:p w:rsidR="000F0C1E" w:rsidRPr="000C2519" w:rsidRDefault="000F0C1E" w:rsidP="003E6BB8">
            <w:pPr>
              <w:pStyle w:val="13"/>
              <w:shd w:val="clear" w:color="auto" w:fill="auto"/>
              <w:spacing w:before="0"/>
              <w:ind w:right="20" w:hanging="79"/>
              <w:jc w:val="center"/>
              <w:rPr>
                <w:sz w:val="24"/>
                <w:szCs w:val="24"/>
              </w:rPr>
            </w:pPr>
            <w:r w:rsidRPr="000C2519">
              <w:rPr>
                <w:sz w:val="24"/>
                <w:szCs w:val="24"/>
              </w:rPr>
              <w:t>2006</w:t>
            </w:r>
          </w:p>
        </w:tc>
        <w:tc>
          <w:tcPr>
            <w:tcW w:w="716" w:type="dxa"/>
          </w:tcPr>
          <w:p w:rsidR="000F0C1E" w:rsidRPr="000C2519" w:rsidRDefault="000F0C1E" w:rsidP="003E6BB8">
            <w:pPr>
              <w:pStyle w:val="13"/>
              <w:shd w:val="clear" w:color="auto" w:fill="auto"/>
              <w:spacing w:before="0"/>
              <w:ind w:right="20"/>
              <w:jc w:val="center"/>
              <w:rPr>
                <w:sz w:val="24"/>
                <w:szCs w:val="24"/>
              </w:rPr>
            </w:pPr>
            <w:r w:rsidRPr="000C2519">
              <w:rPr>
                <w:sz w:val="24"/>
                <w:szCs w:val="24"/>
              </w:rPr>
              <w:t>2007</w:t>
            </w:r>
          </w:p>
        </w:tc>
        <w:tc>
          <w:tcPr>
            <w:tcW w:w="716" w:type="dxa"/>
          </w:tcPr>
          <w:p w:rsidR="000F0C1E" w:rsidRPr="000C2519" w:rsidRDefault="000F0C1E" w:rsidP="003E6BB8">
            <w:pPr>
              <w:pStyle w:val="13"/>
              <w:shd w:val="clear" w:color="auto" w:fill="auto"/>
              <w:spacing w:before="0"/>
              <w:ind w:right="20"/>
              <w:jc w:val="center"/>
              <w:rPr>
                <w:sz w:val="24"/>
                <w:szCs w:val="24"/>
              </w:rPr>
            </w:pPr>
            <w:r w:rsidRPr="000C2519">
              <w:rPr>
                <w:sz w:val="24"/>
                <w:szCs w:val="24"/>
              </w:rPr>
              <w:t>2008</w:t>
            </w:r>
          </w:p>
        </w:tc>
        <w:tc>
          <w:tcPr>
            <w:tcW w:w="716" w:type="dxa"/>
          </w:tcPr>
          <w:p w:rsidR="000F0C1E" w:rsidRPr="000C2519" w:rsidRDefault="000F0C1E" w:rsidP="003E6BB8">
            <w:pPr>
              <w:pStyle w:val="13"/>
              <w:shd w:val="clear" w:color="auto" w:fill="auto"/>
              <w:spacing w:before="0"/>
              <w:ind w:right="20"/>
              <w:jc w:val="center"/>
              <w:rPr>
                <w:sz w:val="24"/>
                <w:szCs w:val="24"/>
              </w:rPr>
            </w:pPr>
            <w:r w:rsidRPr="000C2519">
              <w:rPr>
                <w:sz w:val="24"/>
                <w:szCs w:val="24"/>
              </w:rPr>
              <w:t>2009</w:t>
            </w:r>
          </w:p>
        </w:tc>
        <w:tc>
          <w:tcPr>
            <w:tcW w:w="716" w:type="dxa"/>
          </w:tcPr>
          <w:p w:rsidR="000F0C1E" w:rsidRPr="000C2519" w:rsidRDefault="000F0C1E" w:rsidP="003E6BB8">
            <w:pPr>
              <w:pStyle w:val="13"/>
              <w:shd w:val="clear" w:color="auto" w:fill="auto"/>
              <w:spacing w:before="0"/>
              <w:ind w:right="20"/>
              <w:jc w:val="center"/>
              <w:rPr>
                <w:sz w:val="24"/>
                <w:szCs w:val="24"/>
              </w:rPr>
            </w:pPr>
            <w:r w:rsidRPr="000C2519">
              <w:rPr>
                <w:sz w:val="24"/>
                <w:szCs w:val="24"/>
              </w:rPr>
              <w:t>2010</w:t>
            </w:r>
          </w:p>
        </w:tc>
        <w:tc>
          <w:tcPr>
            <w:tcW w:w="716" w:type="dxa"/>
          </w:tcPr>
          <w:p w:rsidR="000F0C1E" w:rsidRPr="000C2519" w:rsidRDefault="000F0C1E" w:rsidP="003E6BB8">
            <w:pPr>
              <w:pStyle w:val="13"/>
              <w:shd w:val="clear" w:color="auto" w:fill="auto"/>
              <w:spacing w:before="0"/>
              <w:ind w:right="20"/>
              <w:jc w:val="center"/>
              <w:rPr>
                <w:sz w:val="24"/>
                <w:szCs w:val="24"/>
              </w:rPr>
            </w:pPr>
            <w:r w:rsidRPr="000C2519">
              <w:rPr>
                <w:sz w:val="24"/>
                <w:szCs w:val="24"/>
              </w:rPr>
              <w:t>2011</w:t>
            </w:r>
          </w:p>
        </w:tc>
        <w:tc>
          <w:tcPr>
            <w:tcW w:w="716" w:type="dxa"/>
          </w:tcPr>
          <w:p w:rsidR="000F0C1E" w:rsidRPr="000C2519" w:rsidRDefault="000F0C1E" w:rsidP="003E6BB8">
            <w:pPr>
              <w:pStyle w:val="13"/>
              <w:shd w:val="clear" w:color="auto" w:fill="auto"/>
              <w:spacing w:before="0"/>
              <w:ind w:right="20"/>
              <w:jc w:val="center"/>
              <w:rPr>
                <w:sz w:val="24"/>
                <w:szCs w:val="24"/>
              </w:rPr>
            </w:pPr>
            <w:r w:rsidRPr="000C2519">
              <w:rPr>
                <w:sz w:val="24"/>
                <w:szCs w:val="24"/>
              </w:rPr>
              <w:t>2012</w:t>
            </w:r>
          </w:p>
        </w:tc>
        <w:tc>
          <w:tcPr>
            <w:tcW w:w="716" w:type="dxa"/>
          </w:tcPr>
          <w:p w:rsidR="000F0C1E" w:rsidRPr="000C2519" w:rsidRDefault="000F0C1E" w:rsidP="003E6BB8">
            <w:pPr>
              <w:pStyle w:val="13"/>
              <w:shd w:val="clear" w:color="auto" w:fill="auto"/>
              <w:spacing w:before="0"/>
              <w:ind w:right="20"/>
              <w:jc w:val="center"/>
              <w:rPr>
                <w:sz w:val="24"/>
                <w:szCs w:val="24"/>
              </w:rPr>
            </w:pPr>
            <w:r w:rsidRPr="000C2519">
              <w:rPr>
                <w:sz w:val="24"/>
                <w:szCs w:val="24"/>
              </w:rPr>
              <w:t>2013</w:t>
            </w:r>
          </w:p>
        </w:tc>
        <w:tc>
          <w:tcPr>
            <w:tcW w:w="716" w:type="dxa"/>
          </w:tcPr>
          <w:p w:rsidR="000F0C1E" w:rsidRPr="000C2519" w:rsidRDefault="000F0C1E" w:rsidP="003E6BB8">
            <w:pPr>
              <w:pStyle w:val="13"/>
              <w:shd w:val="clear" w:color="auto" w:fill="auto"/>
              <w:spacing w:before="0"/>
              <w:ind w:right="20"/>
              <w:jc w:val="center"/>
              <w:rPr>
                <w:sz w:val="24"/>
                <w:szCs w:val="24"/>
              </w:rPr>
            </w:pPr>
            <w:r w:rsidRPr="000C2519">
              <w:rPr>
                <w:sz w:val="24"/>
                <w:szCs w:val="24"/>
              </w:rPr>
              <w:t>2014</w:t>
            </w:r>
          </w:p>
        </w:tc>
        <w:tc>
          <w:tcPr>
            <w:tcW w:w="716" w:type="dxa"/>
            <w:gridSpan w:val="2"/>
          </w:tcPr>
          <w:p w:rsidR="000F0C1E" w:rsidRPr="000C2519" w:rsidRDefault="000F0C1E" w:rsidP="003E6BB8">
            <w:pPr>
              <w:pStyle w:val="13"/>
              <w:shd w:val="clear" w:color="auto" w:fill="auto"/>
              <w:spacing w:before="0"/>
              <w:ind w:right="20"/>
              <w:jc w:val="center"/>
              <w:rPr>
                <w:sz w:val="24"/>
                <w:szCs w:val="24"/>
              </w:rPr>
            </w:pPr>
            <w:r>
              <w:rPr>
                <w:sz w:val="24"/>
                <w:szCs w:val="24"/>
              </w:rPr>
              <w:t>2015</w:t>
            </w:r>
          </w:p>
        </w:tc>
      </w:tr>
      <w:tr w:rsidR="000F0C1E" w:rsidTr="00323124">
        <w:trPr>
          <w:gridAfter w:val="1"/>
          <w:wAfter w:w="17" w:type="dxa"/>
        </w:trPr>
        <w:tc>
          <w:tcPr>
            <w:tcW w:w="2694" w:type="dxa"/>
          </w:tcPr>
          <w:p w:rsidR="000F0C1E" w:rsidRDefault="000F0C1E" w:rsidP="000D5541">
            <w:pPr>
              <w:pStyle w:val="13"/>
              <w:shd w:val="clear" w:color="auto" w:fill="auto"/>
              <w:spacing w:before="0"/>
              <w:ind w:right="20"/>
              <w:jc w:val="left"/>
              <w:rPr>
                <w:sz w:val="28"/>
                <w:szCs w:val="28"/>
              </w:rPr>
            </w:pPr>
            <w:r w:rsidRPr="000D5541">
              <w:rPr>
                <w:sz w:val="28"/>
                <w:szCs w:val="28"/>
              </w:rPr>
              <w:t>Родилось (чел)</w:t>
            </w:r>
          </w:p>
        </w:tc>
        <w:tc>
          <w:tcPr>
            <w:tcW w:w="619" w:type="dxa"/>
          </w:tcPr>
          <w:p w:rsidR="000F0C1E" w:rsidRDefault="000F0C1E" w:rsidP="003E6BB8">
            <w:pPr>
              <w:pStyle w:val="13"/>
              <w:shd w:val="clear" w:color="auto" w:fill="auto"/>
              <w:spacing w:before="0"/>
              <w:ind w:right="20"/>
              <w:jc w:val="center"/>
              <w:rPr>
                <w:sz w:val="28"/>
                <w:szCs w:val="28"/>
              </w:rPr>
            </w:pPr>
            <w:r>
              <w:rPr>
                <w:sz w:val="28"/>
                <w:szCs w:val="28"/>
              </w:rPr>
              <w:t>15</w:t>
            </w:r>
          </w:p>
        </w:tc>
        <w:tc>
          <w:tcPr>
            <w:tcW w:w="637" w:type="dxa"/>
          </w:tcPr>
          <w:p w:rsidR="000F0C1E" w:rsidRDefault="000F0C1E" w:rsidP="003E6BB8">
            <w:pPr>
              <w:pStyle w:val="13"/>
              <w:shd w:val="clear" w:color="auto" w:fill="auto"/>
              <w:spacing w:before="0"/>
              <w:ind w:right="20"/>
              <w:jc w:val="center"/>
              <w:rPr>
                <w:sz w:val="28"/>
                <w:szCs w:val="28"/>
              </w:rPr>
            </w:pPr>
            <w:r>
              <w:rPr>
                <w:sz w:val="28"/>
                <w:szCs w:val="28"/>
              </w:rPr>
              <w:t>19</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19</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18</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19</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22</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21</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16</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23</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21</w:t>
            </w:r>
          </w:p>
        </w:tc>
        <w:tc>
          <w:tcPr>
            <w:tcW w:w="699" w:type="dxa"/>
          </w:tcPr>
          <w:p w:rsidR="000F0C1E" w:rsidRDefault="000F0C1E" w:rsidP="003E6BB8">
            <w:pPr>
              <w:pStyle w:val="13"/>
              <w:shd w:val="clear" w:color="auto" w:fill="auto"/>
              <w:spacing w:before="0"/>
              <w:ind w:right="20"/>
              <w:jc w:val="center"/>
              <w:rPr>
                <w:sz w:val="28"/>
                <w:szCs w:val="28"/>
              </w:rPr>
            </w:pPr>
            <w:r>
              <w:rPr>
                <w:sz w:val="28"/>
                <w:szCs w:val="28"/>
              </w:rPr>
              <w:t>9</w:t>
            </w:r>
          </w:p>
        </w:tc>
      </w:tr>
      <w:tr w:rsidR="000F0C1E" w:rsidTr="00323124">
        <w:trPr>
          <w:gridAfter w:val="1"/>
          <w:wAfter w:w="17" w:type="dxa"/>
        </w:trPr>
        <w:tc>
          <w:tcPr>
            <w:tcW w:w="2694" w:type="dxa"/>
          </w:tcPr>
          <w:p w:rsidR="000F0C1E" w:rsidRDefault="000F0C1E" w:rsidP="000D5541">
            <w:pPr>
              <w:pStyle w:val="13"/>
              <w:shd w:val="clear" w:color="auto" w:fill="auto"/>
              <w:spacing w:before="0"/>
              <w:ind w:right="20"/>
              <w:jc w:val="left"/>
              <w:rPr>
                <w:sz w:val="28"/>
                <w:szCs w:val="28"/>
              </w:rPr>
            </w:pPr>
            <w:r w:rsidRPr="000D5541">
              <w:rPr>
                <w:sz w:val="28"/>
                <w:szCs w:val="28"/>
              </w:rPr>
              <w:t>Умерло (чел)</w:t>
            </w:r>
          </w:p>
        </w:tc>
        <w:tc>
          <w:tcPr>
            <w:tcW w:w="619" w:type="dxa"/>
          </w:tcPr>
          <w:p w:rsidR="000F0C1E" w:rsidRDefault="00323124" w:rsidP="003E6BB8">
            <w:pPr>
              <w:pStyle w:val="13"/>
              <w:shd w:val="clear" w:color="auto" w:fill="auto"/>
              <w:spacing w:before="0"/>
              <w:ind w:right="20"/>
              <w:jc w:val="center"/>
              <w:rPr>
                <w:sz w:val="28"/>
                <w:szCs w:val="28"/>
              </w:rPr>
            </w:pPr>
            <w:r>
              <w:rPr>
                <w:sz w:val="28"/>
                <w:szCs w:val="28"/>
              </w:rPr>
              <w:t>25</w:t>
            </w:r>
          </w:p>
        </w:tc>
        <w:tc>
          <w:tcPr>
            <w:tcW w:w="637" w:type="dxa"/>
          </w:tcPr>
          <w:p w:rsidR="000F0C1E" w:rsidRDefault="00323124" w:rsidP="003E6BB8">
            <w:pPr>
              <w:pStyle w:val="13"/>
              <w:shd w:val="clear" w:color="auto" w:fill="auto"/>
              <w:spacing w:before="0"/>
              <w:ind w:right="20"/>
              <w:jc w:val="center"/>
              <w:rPr>
                <w:sz w:val="28"/>
                <w:szCs w:val="28"/>
              </w:rPr>
            </w:pPr>
            <w:r>
              <w:rPr>
                <w:sz w:val="28"/>
                <w:szCs w:val="28"/>
              </w:rPr>
              <w:t>29</w:t>
            </w:r>
          </w:p>
        </w:tc>
        <w:tc>
          <w:tcPr>
            <w:tcW w:w="716" w:type="dxa"/>
          </w:tcPr>
          <w:p w:rsidR="000F0C1E" w:rsidRDefault="00323124" w:rsidP="003E6BB8">
            <w:pPr>
              <w:pStyle w:val="13"/>
              <w:shd w:val="clear" w:color="auto" w:fill="auto"/>
              <w:spacing w:before="0"/>
              <w:ind w:right="20"/>
              <w:jc w:val="center"/>
              <w:rPr>
                <w:sz w:val="28"/>
                <w:szCs w:val="28"/>
              </w:rPr>
            </w:pPr>
            <w:r>
              <w:rPr>
                <w:sz w:val="28"/>
                <w:szCs w:val="28"/>
              </w:rPr>
              <w:t>15</w:t>
            </w:r>
          </w:p>
        </w:tc>
        <w:tc>
          <w:tcPr>
            <w:tcW w:w="716" w:type="dxa"/>
          </w:tcPr>
          <w:p w:rsidR="000F0C1E" w:rsidRDefault="00323124" w:rsidP="003E6BB8">
            <w:pPr>
              <w:pStyle w:val="13"/>
              <w:shd w:val="clear" w:color="auto" w:fill="auto"/>
              <w:spacing w:before="0"/>
              <w:ind w:right="20"/>
              <w:jc w:val="center"/>
              <w:rPr>
                <w:sz w:val="28"/>
                <w:szCs w:val="28"/>
              </w:rPr>
            </w:pPr>
            <w:r>
              <w:rPr>
                <w:sz w:val="28"/>
                <w:szCs w:val="28"/>
              </w:rPr>
              <w:t>36</w:t>
            </w:r>
          </w:p>
        </w:tc>
        <w:tc>
          <w:tcPr>
            <w:tcW w:w="716" w:type="dxa"/>
          </w:tcPr>
          <w:p w:rsidR="000F0C1E" w:rsidRDefault="00323124" w:rsidP="003E6BB8">
            <w:pPr>
              <w:pStyle w:val="13"/>
              <w:shd w:val="clear" w:color="auto" w:fill="auto"/>
              <w:spacing w:before="0"/>
              <w:ind w:right="20"/>
              <w:jc w:val="center"/>
              <w:rPr>
                <w:sz w:val="28"/>
                <w:szCs w:val="28"/>
              </w:rPr>
            </w:pPr>
            <w:r>
              <w:rPr>
                <w:sz w:val="28"/>
                <w:szCs w:val="28"/>
              </w:rPr>
              <w:t>31</w:t>
            </w:r>
          </w:p>
        </w:tc>
        <w:tc>
          <w:tcPr>
            <w:tcW w:w="716" w:type="dxa"/>
          </w:tcPr>
          <w:p w:rsidR="000F0C1E" w:rsidRDefault="00323124" w:rsidP="003E6BB8">
            <w:pPr>
              <w:pStyle w:val="13"/>
              <w:shd w:val="clear" w:color="auto" w:fill="auto"/>
              <w:spacing w:before="0"/>
              <w:ind w:right="20"/>
              <w:jc w:val="center"/>
              <w:rPr>
                <w:sz w:val="28"/>
                <w:szCs w:val="28"/>
              </w:rPr>
            </w:pPr>
            <w:r>
              <w:rPr>
                <w:sz w:val="28"/>
                <w:szCs w:val="28"/>
              </w:rPr>
              <w:t>19</w:t>
            </w:r>
          </w:p>
        </w:tc>
        <w:tc>
          <w:tcPr>
            <w:tcW w:w="716" w:type="dxa"/>
          </w:tcPr>
          <w:p w:rsidR="000F0C1E" w:rsidRDefault="00323124" w:rsidP="003E6BB8">
            <w:pPr>
              <w:pStyle w:val="13"/>
              <w:shd w:val="clear" w:color="auto" w:fill="auto"/>
              <w:spacing w:before="0"/>
              <w:ind w:right="20"/>
              <w:jc w:val="center"/>
              <w:rPr>
                <w:sz w:val="28"/>
                <w:szCs w:val="28"/>
              </w:rPr>
            </w:pPr>
            <w:r>
              <w:rPr>
                <w:sz w:val="28"/>
                <w:szCs w:val="28"/>
              </w:rPr>
              <w:t>21</w:t>
            </w:r>
          </w:p>
        </w:tc>
        <w:tc>
          <w:tcPr>
            <w:tcW w:w="716" w:type="dxa"/>
          </w:tcPr>
          <w:p w:rsidR="000F0C1E" w:rsidRDefault="00323124" w:rsidP="003E6BB8">
            <w:pPr>
              <w:pStyle w:val="13"/>
              <w:shd w:val="clear" w:color="auto" w:fill="auto"/>
              <w:spacing w:before="0"/>
              <w:ind w:right="20"/>
              <w:jc w:val="center"/>
              <w:rPr>
                <w:sz w:val="28"/>
                <w:szCs w:val="28"/>
              </w:rPr>
            </w:pPr>
            <w:r>
              <w:rPr>
                <w:sz w:val="28"/>
                <w:szCs w:val="28"/>
              </w:rPr>
              <w:t>27</w:t>
            </w:r>
          </w:p>
        </w:tc>
        <w:tc>
          <w:tcPr>
            <w:tcW w:w="716" w:type="dxa"/>
          </w:tcPr>
          <w:p w:rsidR="000F0C1E" w:rsidRDefault="00323124" w:rsidP="003E6BB8">
            <w:pPr>
              <w:pStyle w:val="13"/>
              <w:shd w:val="clear" w:color="auto" w:fill="auto"/>
              <w:spacing w:before="0"/>
              <w:ind w:right="20"/>
              <w:jc w:val="center"/>
              <w:rPr>
                <w:sz w:val="28"/>
                <w:szCs w:val="28"/>
              </w:rPr>
            </w:pPr>
            <w:r>
              <w:rPr>
                <w:sz w:val="28"/>
                <w:szCs w:val="28"/>
              </w:rPr>
              <w:t>19</w:t>
            </w:r>
          </w:p>
        </w:tc>
        <w:tc>
          <w:tcPr>
            <w:tcW w:w="716" w:type="dxa"/>
          </w:tcPr>
          <w:p w:rsidR="000F0C1E" w:rsidRDefault="000F0C1E" w:rsidP="003E6BB8">
            <w:pPr>
              <w:pStyle w:val="13"/>
              <w:shd w:val="clear" w:color="auto" w:fill="auto"/>
              <w:spacing w:before="0"/>
              <w:ind w:right="20"/>
              <w:jc w:val="center"/>
              <w:rPr>
                <w:sz w:val="28"/>
                <w:szCs w:val="28"/>
              </w:rPr>
            </w:pPr>
            <w:r>
              <w:rPr>
                <w:sz w:val="28"/>
                <w:szCs w:val="28"/>
              </w:rPr>
              <w:t>30</w:t>
            </w:r>
          </w:p>
        </w:tc>
        <w:tc>
          <w:tcPr>
            <w:tcW w:w="699" w:type="dxa"/>
          </w:tcPr>
          <w:p w:rsidR="000F0C1E" w:rsidRDefault="000F0C1E" w:rsidP="003E6BB8">
            <w:pPr>
              <w:pStyle w:val="13"/>
              <w:shd w:val="clear" w:color="auto" w:fill="auto"/>
              <w:spacing w:before="0"/>
              <w:ind w:right="20"/>
              <w:jc w:val="center"/>
              <w:rPr>
                <w:sz w:val="28"/>
                <w:szCs w:val="28"/>
              </w:rPr>
            </w:pPr>
            <w:r>
              <w:rPr>
                <w:sz w:val="28"/>
                <w:szCs w:val="28"/>
              </w:rPr>
              <w:t>23</w:t>
            </w:r>
          </w:p>
        </w:tc>
      </w:tr>
      <w:tr w:rsidR="000F0C1E" w:rsidTr="00323124">
        <w:trPr>
          <w:gridAfter w:val="1"/>
          <w:wAfter w:w="17" w:type="dxa"/>
        </w:trPr>
        <w:tc>
          <w:tcPr>
            <w:tcW w:w="2694" w:type="dxa"/>
          </w:tcPr>
          <w:p w:rsidR="000F0C1E" w:rsidRDefault="000F0C1E" w:rsidP="000D5541">
            <w:pPr>
              <w:pStyle w:val="13"/>
              <w:spacing w:before="0"/>
              <w:ind w:right="20"/>
              <w:jc w:val="left"/>
              <w:rPr>
                <w:sz w:val="28"/>
                <w:szCs w:val="28"/>
              </w:rPr>
            </w:pPr>
            <w:r w:rsidRPr="000D5541">
              <w:rPr>
                <w:sz w:val="28"/>
                <w:szCs w:val="28"/>
              </w:rPr>
              <w:t>Естественный</w:t>
            </w:r>
            <w:r>
              <w:rPr>
                <w:sz w:val="28"/>
                <w:szCs w:val="28"/>
              </w:rPr>
              <w:t xml:space="preserve"> </w:t>
            </w:r>
            <w:r w:rsidRPr="000D5541">
              <w:rPr>
                <w:sz w:val="28"/>
                <w:szCs w:val="28"/>
              </w:rPr>
              <w:t>прирост/убыль</w:t>
            </w:r>
            <w:r>
              <w:rPr>
                <w:sz w:val="28"/>
                <w:szCs w:val="28"/>
              </w:rPr>
              <w:t xml:space="preserve"> </w:t>
            </w:r>
            <w:r w:rsidRPr="000D5541">
              <w:rPr>
                <w:sz w:val="28"/>
                <w:szCs w:val="28"/>
              </w:rPr>
              <w:t>(чел)</w:t>
            </w:r>
          </w:p>
        </w:tc>
        <w:tc>
          <w:tcPr>
            <w:tcW w:w="619"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-10</w:t>
            </w:r>
          </w:p>
        </w:tc>
        <w:tc>
          <w:tcPr>
            <w:tcW w:w="637"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-10</w:t>
            </w:r>
          </w:p>
        </w:tc>
        <w:tc>
          <w:tcPr>
            <w:tcW w:w="716"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4</w:t>
            </w:r>
          </w:p>
        </w:tc>
        <w:tc>
          <w:tcPr>
            <w:tcW w:w="716"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-18</w:t>
            </w:r>
          </w:p>
        </w:tc>
        <w:tc>
          <w:tcPr>
            <w:tcW w:w="716"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-12</w:t>
            </w:r>
          </w:p>
        </w:tc>
        <w:tc>
          <w:tcPr>
            <w:tcW w:w="716"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13</w:t>
            </w:r>
          </w:p>
        </w:tc>
        <w:tc>
          <w:tcPr>
            <w:tcW w:w="716"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0</w:t>
            </w:r>
          </w:p>
        </w:tc>
        <w:tc>
          <w:tcPr>
            <w:tcW w:w="716"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-11</w:t>
            </w:r>
          </w:p>
        </w:tc>
        <w:tc>
          <w:tcPr>
            <w:tcW w:w="716"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4</w:t>
            </w:r>
          </w:p>
        </w:tc>
        <w:tc>
          <w:tcPr>
            <w:tcW w:w="716"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-9</w:t>
            </w:r>
          </w:p>
        </w:tc>
        <w:tc>
          <w:tcPr>
            <w:tcW w:w="699"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-14</w:t>
            </w:r>
          </w:p>
        </w:tc>
      </w:tr>
      <w:tr w:rsidR="000F0C1E" w:rsidTr="00323124">
        <w:trPr>
          <w:gridAfter w:val="1"/>
          <w:wAfter w:w="17" w:type="dxa"/>
        </w:trPr>
        <w:tc>
          <w:tcPr>
            <w:tcW w:w="2694" w:type="dxa"/>
          </w:tcPr>
          <w:p w:rsidR="000F0C1E" w:rsidRDefault="000F0C1E" w:rsidP="000D5541">
            <w:pPr>
              <w:pStyle w:val="13"/>
              <w:spacing w:before="0"/>
              <w:ind w:right="20"/>
              <w:jc w:val="left"/>
              <w:rPr>
                <w:sz w:val="28"/>
                <w:szCs w:val="28"/>
              </w:rPr>
            </w:pPr>
            <w:r w:rsidRPr="000D5541">
              <w:rPr>
                <w:sz w:val="28"/>
                <w:szCs w:val="28"/>
              </w:rPr>
              <w:t>Миграционны</w:t>
            </w:r>
            <w:r>
              <w:rPr>
                <w:sz w:val="28"/>
                <w:szCs w:val="28"/>
              </w:rPr>
              <w:t xml:space="preserve">й </w:t>
            </w:r>
            <w:r w:rsidRPr="000D5541">
              <w:rPr>
                <w:sz w:val="28"/>
                <w:szCs w:val="28"/>
              </w:rPr>
              <w:t>прирост/убыль</w:t>
            </w:r>
            <w:r>
              <w:rPr>
                <w:sz w:val="28"/>
                <w:szCs w:val="28"/>
              </w:rPr>
              <w:t xml:space="preserve"> </w:t>
            </w:r>
            <w:r w:rsidRPr="000D5541">
              <w:rPr>
                <w:sz w:val="28"/>
                <w:szCs w:val="28"/>
              </w:rPr>
              <w:t>(чел)</w:t>
            </w:r>
          </w:p>
        </w:tc>
        <w:tc>
          <w:tcPr>
            <w:tcW w:w="619" w:type="dxa"/>
          </w:tcPr>
          <w:p w:rsidR="00323124" w:rsidRDefault="00323124" w:rsidP="003E6BB8">
            <w:pPr>
              <w:pStyle w:val="13"/>
              <w:shd w:val="clear" w:color="auto" w:fill="auto"/>
              <w:spacing w:before="0"/>
              <w:ind w:right="20"/>
              <w:jc w:val="center"/>
              <w:rPr>
                <w:sz w:val="28"/>
                <w:szCs w:val="28"/>
              </w:rPr>
            </w:pPr>
          </w:p>
          <w:p w:rsidR="000F0C1E" w:rsidRDefault="00323124" w:rsidP="003E6BB8">
            <w:pPr>
              <w:pStyle w:val="13"/>
              <w:shd w:val="clear" w:color="auto" w:fill="auto"/>
              <w:spacing w:before="0"/>
              <w:ind w:right="20"/>
              <w:jc w:val="center"/>
              <w:rPr>
                <w:sz w:val="28"/>
                <w:szCs w:val="28"/>
              </w:rPr>
            </w:pPr>
            <w:r>
              <w:rPr>
                <w:sz w:val="28"/>
                <w:szCs w:val="28"/>
              </w:rPr>
              <w:t>-38</w:t>
            </w:r>
          </w:p>
        </w:tc>
        <w:tc>
          <w:tcPr>
            <w:tcW w:w="637" w:type="dxa"/>
          </w:tcPr>
          <w:p w:rsidR="000F0C1E" w:rsidRDefault="000F0C1E" w:rsidP="003E6BB8">
            <w:pPr>
              <w:pStyle w:val="13"/>
              <w:shd w:val="clear" w:color="auto" w:fill="auto"/>
              <w:spacing w:before="0"/>
              <w:ind w:right="20"/>
              <w:jc w:val="center"/>
              <w:rPr>
                <w:sz w:val="28"/>
                <w:szCs w:val="28"/>
              </w:rPr>
            </w:pPr>
          </w:p>
          <w:p w:rsidR="00323124" w:rsidRDefault="00323124" w:rsidP="003E6BB8">
            <w:pPr>
              <w:pStyle w:val="13"/>
              <w:shd w:val="clear" w:color="auto" w:fill="auto"/>
              <w:spacing w:before="0"/>
              <w:ind w:right="20"/>
              <w:jc w:val="center"/>
              <w:rPr>
                <w:sz w:val="28"/>
                <w:szCs w:val="28"/>
              </w:rPr>
            </w:pPr>
            <w:r>
              <w:rPr>
                <w:sz w:val="28"/>
                <w:szCs w:val="28"/>
              </w:rPr>
              <w:t>-22</w:t>
            </w:r>
          </w:p>
        </w:tc>
        <w:tc>
          <w:tcPr>
            <w:tcW w:w="716" w:type="dxa"/>
          </w:tcPr>
          <w:p w:rsidR="000F0C1E" w:rsidRDefault="000F0C1E" w:rsidP="003E6BB8">
            <w:pPr>
              <w:pStyle w:val="13"/>
              <w:shd w:val="clear" w:color="auto" w:fill="auto"/>
              <w:spacing w:before="0"/>
              <w:ind w:right="20"/>
              <w:jc w:val="center"/>
              <w:rPr>
                <w:sz w:val="28"/>
                <w:szCs w:val="28"/>
              </w:rPr>
            </w:pPr>
          </w:p>
          <w:p w:rsidR="00323124" w:rsidRDefault="00323124" w:rsidP="003E6BB8">
            <w:pPr>
              <w:pStyle w:val="13"/>
              <w:shd w:val="clear" w:color="auto" w:fill="auto"/>
              <w:spacing w:before="0"/>
              <w:ind w:right="20"/>
              <w:jc w:val="center"/>
              <w:rPr>
                <w:sz w:val="28"/>
                <w:szCs w:val="28"/>
              </w:rPr>
            </w:pPr>
            <w:r>
              <w:rPr>
                <w:sz w:val="28"/>
                <w:szCs w:val="28"/>
              </w:rPr>
              <w:t>-20</w:t>
            </w:r>
          </w:p>
        </w:tc>
        <w:tc>
          <w:tcPr>
            <w:tcW w:w="716" w:type="dxa"/>
          </w:tcPr>
          <w:p w:rsidR="000F0C1E" w:rsidRDefault="000F0C1E" w:rsidP="003E6BB8">
            <w:pPr>
              <w:pStyle w:val="13"/>
              <w:shd w:val="clear" w:color="auto" w:fill="auto"/>
              <w:spacing w:before="0"/>
              <w:ind w:right="20"/>
              <w:jc w:val="center"/>
              <w:rPr>
                <w:sz w:val="28"/>
                <w:szCs w:val="28"/>
              </w:rPr>
            </w:pPr>
          </w:p>
          <w:p w:rsidR="00323124" w:rsidRDefault="00323124" w:rsidP="003E6BB8">
            <w:pPr>
              <w:pStyle w:val="13"/>
              <w:shd w:val="clear" w:color="auto" w:fill="auto"/>
              <w:spacing w:before="0"/>
              <w:ind w:right="20"/>
              <w:jc w:val="center"/>
              <w:rPr>
                <w:sz w:val="28"/>
                <w:szCs w:val="28"/>
              </w:rPr>
            </w:pPr>
            <w:r>
              <w:rPr>
                <w:sz w:val="28"/>
                <w:szCs w:val="28"/>
              </w:rPr>
              <w:t>-24</w:t>
            </w:r>
          </w:p>
        </w:tc>
        <w:tc>
          <w:tcPr>
            <w:tcW w:w="716" w:type="dxa"/>
          </w:tcPr>
          <w:p w:rsidR="000F0C1E" w:rsidRDefault="000F0C1E" w:rsidP="003E6BB8">
            <w:pPr>
              <w:pStyle w:val="13"/>
              <w:shd w:val="clear" w:color="auto" w:fill="auto"/>
              <w:spacing w:before="0"/>
              <w:ind w:right="20"/>
              <w:jc w:val="center"/>
              <w:rPr>
                <w:sz w:val="28"/>
                <w:szCs w:val="28"/>
              </w:rPr>
            </w:pPr>
          </w:p>
          <w:p w:rsidR="00323124" w:rsidRDefault="00323124" w:rsidP="003E6BB8">
            <w:pPr>
              <w:pStyle w:val="13"/>
              <w:shd w:val="clear" w:color="auto" w:fill="auto"/>
              <w:spacing w:before="0"/>
              <w:ind w:right="20"/>
              <w:jc w:val="center"/>
              <w:rPr>
                <w:sz w:val="28"/>
                <w:szCs w:val="28"/>
              </w:rPr>
            </w:pPr>
            <w:r>
              <w:rPr>
                <w:sz w:val="28"/>
                <w:szCs w:val="28"/>
              </w:rPr>
              <w:t>-21</w:t>
            </w:r>
          </w:p>
        </w:tc>
        <w:tc>
          <w:tcPr>
            <w:tcW w:w="716" w:type="dxa"/>
          </w:tcPr>
          <w:p w:rsidR="000F0C1E" w:rsidRDefault="000F0C1E" w:rsidP="003E6BB8">
            <w:pPr>
              <w:pStyle w:val="13"/>
              <w:shd w:val="clear" w:color="auto" w:fill="auto"/>
              <w:spacing w:before="0"/>
              <w:ind w:right="20"/>
              <w:jc w:val="center"/>
              <w:rPr>
                <w:sz w:val="28"/>
                <w:szCs w:val="28"/>
              </w:rPr>
            </w:pPr>
          </w:p>
          <w:p w:rsidR="00323124" w:rsidRDefault="00323124" w:rsidP="003E6BB8">
            <w:pPr>
              <w:pStyle w:val="13"/>
              <w:shd w:val="clear" w:color="auto" w:fill="auto"/>
              <w:spacing w:before="0"/>
              <w:ind w:right="20"/>
              <w:jc w:val="center"/>
              <w:rPr>
                <w:sz w:val="28"/>
                <w:szCs w:val="28"/>
              </w:rPr>
            </w:pPr>
            <w:r>
              <w:rPr>
                <w:sz w:val="28"/>
                <w:szCs w:val="28"/>
              </w:rPr>
              <w:t>4</w:t>
            </w:r>
          </w:p>
        </w:tc>
        <w:tc>
          <w:tcPr>
            <w:tcW w:w="716" w:type="dxa"/>
          </w:tcPr>
          <w:p w:rsidR="000F0C1E" w:rsidRDefault="000F0C1E" w:rsidP="003E6BB8">
            <w:pPr>
              <w:pStyle w:val="13"/>
              <w:shd w:val="clear" w:color="auto" w:fill="auto"/>
              <w:spacing w:before="0"/>
              <w:ind w:right="20"/>
              <w:jc w:val="center"/>
              <w:rPr>
                <w:sz w:val="28"/>
                <w:szCs w:val="28"/>
              </w:rPr>
            </w:pPr>
          </w:p>
          <w:p w:rsidR="00323124" w:rsidRDefault="00323124" w:rsidP="00323124">
            <w:pPr>
              <w:pStyle w:val="13"/>
              <w:shd w:val="clear" w:color="auto" w:fill="auto"/>
              <w:spacing w:before="0"/>
              <w:ind w:right="20"/>
              <w:jc w:val="center"/>
              <w:rPr>
                <w:sz w:val="28"/>
                <w:szCs w:val="28"/>
              </w:rPr>
            </w:pPr>
            <w:r>
              <w:rPr>
                <w:sz w:val="28"/>
                <w:szCs w:val="28"/>
              </w:rPr>
              <w:t>-1</w:t>
            </w:r>
          </w:p>
        </w:tc>
        <w:tc>
          <w:tcPr>
            <w:tcW w:w="716" w:type="dxa"/>
          </w:tcPr>
          <w:p w:rsidR="000F0C1E" w:rsidRDefault="000F0C1E" w:rsidP="003E6BB8">
            <w:pPr>
              <w:pStyle w:val="13"/>
              <w:shd w:val="clear" w:color="auto" w:fill="auto"/>
              <w:spacing w:before="0"/>
              <w:ind w:right="20"/>
              <w:jc w:val="center"/>
              <w:rPr>
                <w:sz w:val="28"/>
                <w:szCs w:val="28"/>
              </w:rPr>
            </w:pPr>
          </w:p>
          <w:p w:rsidR="00323124" w:rsidRDefault="00323124" w:rsidP="003E6BB8">
            <w:pPr>
              <w:pStyle w:val="13"/>
              <w:shd w:val="clear" w:color="auto" w:fill="auto"/>
              <w:spacing w:before="0"/>
              <w:ind w:right="20"/>
              <w:jc w:val="center"/>
              <w:rPr>
                <w:sz w:val="28"/>
                <w:szCs w:val="28"/>
              </w:rPr>
            </w:pPr>
            <w:r>
              <w:rPr>
                <w:sz w:val="28"/>
                <w:szCs w:val="28"/>
              </w:rPr>
              <w:t>-13</w:t>
            </w:r>
          </w:p>
        </w:tc>
        <w:tc>
          <w:tcPr>
            <w:tcW w:w="716" w:type="dxa"/>
          </w:tcPr>
          <w:p w:rsidR="000F0C1E" w:rsidRDefault="000F0C1E" w:rsidP="003E6BB8">
            <w:pPr>
              <w:pStyle w:val="13"/>
              <w:shd w:val="clear" w:color="auto" w:fill="auto"/>
              <w:spacing w:before="0"/>
              <w:ind w:right="20"/>
              <w:jc w:val="center"/>
              <w:rPr>
                <w:sz w:val="28"/>
                <w:szCs w:val="28"/>
              </w:rPr>
            </w:pPr>
          </w:p>
          <w:p w:rsidR="008053D3" w:rsidRDefault="008053D3" w:rsidP="003E6BB8">
            <w:pPr>
              <w:pStyle w:val="13"/>
              <w:shd w:val="clear" w:color="auto" w:fill="auto"/>
              <w:spacing w:before="0"/>
              <w:ind w:right="20"/>
              <w:jc w:val="center"/>
              <w:rPr>
                <w:sz w:val="28"/>
                <w:szCs w:val="28"/>
              </w:rPr>
            </w:pPr>
            <w:r>
              <w:rPr>
                <w:sz w:val="28"/>
                <w:szCs w:val="28"/>
              </w:rPr>
              <w:t>-11</w:t>
            </w:r>
          </w:p>
        </w:tc>
        <w:tc>
          <w:tcPr>
            <w:tcW w:w="716" w:type="dxa"/>
          </w:tcPr>
          <w:p w:rsidR="000F0C1E" w:rsidRDefault="000F0C1E" w:rsidP="003E6BB8">
            <w:pPr>
              <w:pStyle w:val="13"/>
              <w:shd w:val="clear" w:color="auto" w:fill="auto"/>
              <w:spacing w:before="0"/>
              <w:ind w:right="20"/>
              <w:jc w:val="center"/>
              <w:rPr>
                <w:sz w:val="28"/>
                <w:szCs w:val="28"/>
              </w:rPr>
            </w:pPr>
          </w:p>
          <w:p w:rsidR="008053D3" w:rsidRDefault="008053D3" w:rsidP="003E6BB8">
            <w:pPr>
              <w:pStyle w:val="13"/>
              <w:shd w:val="clear" w:color="auto" w:fill="auto"/>
              <w:spacing w:before="0"/>
              <w:ind w:right="20"/>
              <w:jc w:val="center"/>
              <w:rPr>
                <w:sz w:val="28"/>
                <w:szCs w:val="28"/>
              </w:rPr>
            </w:pPr>
            <w:r>
              <w:rPr>
                <w:sz w:val="28"/>
                <w:szCs w:val="28"/>
              </w:rPr>
              <w:t>-15</w:t>
            </w:r>
          </w:p>
        </w:tc>
        <w:tc>
          <w:tcPr>
            <w:tcW w:w="699" w:type="dxa"/>
          </w:tcPr>
          <w:p w:rsidR="000F0C1E" w:rsidRDefault="000F0C1E" w:rsidP="003E6BB8">
            <w:pPr>
              <w:pStyle w:val="13"/>
              <w:shd w:val="clear" w:color="auto" w:fill="auto"/>
              <w:spacing w:before="0"/>
              <w:ind w:right="20"/>
              <w:jc w:val="center"/>
              <w:rPr>
                <w:sz w:val="28"/>
                <w:szCs w:val="28"/>
              </w:rPr>
            </w:pPr>
          </w:p>
          <w:p w:rsidR="008053D3" w:rsidRDefault="008053D3" w:rsidP="003E6BB8">
            <w:pPr>
              <w:pStyle w:val="13"/>
              <w:shd w:val="clear" w:color="auto" w:fill="auto"/>
              <w:spacing w:before="0"/>
              <w:ind w:right="20"/>
              <w:jc w:val="center"/>
              <w:rPr>
                <w:sz w:val="28"/>
                <w:szCs w:val="28"/>
              </w:rPr>
            </w:pPr>
            <w:r>
              <w:rPr>
                <w:sz w:val="28"/>
                <w:szCs w:val="28"/>
              </w:rPr>
              <w:t>-19</w:t>
            </w:r>
          </w:p>
        </w:tc>
      </w:tr>
    </w:tbl>
    <w:p w:rsidR="008121A1" w:rsidRDefault="008121A1" w:rsidP="000D5541">
      <w:pPr>
        <w:pStyle w:val="13"/>
        <w:spacing w:before="0" w:line="240" w:lineRule="auto"/>
        <w:ind w:left="20" w:right="20" w:firstLine="700"/>
        <w:rPr>
          <w:sz w:val="28"/>
          <w:szCs w:val="28"/>
        </w:rPr>
      </w:pPr>
    </w:p>
    <w:p w:rsidR="000D5541" w:rsidRDefault="000D5541" w:rsidP="000D5541">
      <w:pPr>
        <w:pStyle w:val="13"/>
        <w:spacing w:before="0" w:line="240" w:lineRule="auto"/>
        <w:ind w:left="20" w:right="20" w:firstLine="700"/>
        <w:rPr>
          <w:sz w:val="28"/>
          <w:szCs w:val="28"/>
        </w:rPr>
      </w:pPr>
      <w:r w:rsidRPr="000D5541">
        <w:rPr>
          <w:sz w:val="28"/>
          <w:szCs w:val="28"/>
        </w:rPr>
        <w:t>За период 201</w:t>
      </w:r>
      <w:r w:rsidR="00780F0B">
        <w:rPr>
          <w:sz w:val="28"/>
          <w:szCs w:val="28"/>
        </w:rPr>
        <w:t>3</w:t>
      </w:r>
      <w:r w:rsidRPr="000D5541">
        <w:rPr>
          <w:sz w:val="28"/>
          <w:szCs w:val="28"/>
        </w:rPr>
        <w:t>-201</w:t>
      </w:r>
      <w:r w:rsidR="00780F0B">
        <w:rPr>
          <w:sz w:val="28"/>
          <w:szCs w:val="28"/>
        </w:rPr>
        <w:t>5</w:t>
      </w:r>
      <w:r w:rsidRPr="000D5541">
        <w:rPr>
          <w:sz w:val="28"/>
          <w:szCs w:val="28"/>
        </w:rPr>
        <w:t xml:space="preserve"> года наблюдается естественн</w:t>
      </w:r>
      <w:r w:rsidR="00780F0B">
        <w:rPr>
          <w:sz w:val="28"/>
          <w:szCs w:val="28"/>
        </w:rPr>
        <w:t>ая</w:t>
      </w:r>
      <w:r w:rsidRPr="000D5541">
        <w:rPr>
          <w:sz w:val="28"/>
          <w:szCs w:val="28"/>
        </w:rPr>
        <w:t xml:space="preserve"> </w:t>
      </w:r>
      <w:r w:rsidR="00780F0B">
        <w:rPr>
          <w:sz w:val="28"/>
          <w:szCs w:val="28"/>
        </w:rPr>
        <w:t>убыль</w:t>
      </w:r>
      <w:r w:rsidRPr="000D5541">
        <w:rPr>
          <w:sz w:val="28"/>
          <w:szCs w:val="28"/>
        </w:rPr>
        <w:t>, связанн</w:t>
      </w:r>
      <w:r w:rsidR="00780F0B">
        <w:rPr>
          <w:sz w:val="28"/>
          <w:szCs w:val="28"/>
        </w:rPr>
        <w:t>ая</w:t>
      </w:r>
      <w:r w:rsidRPr="000D5541">
        <w:rPr>
          <w:sz w:val="28"/>
          <w:szCs w:val="28"/>
        </w:rPr>
        <w:t xml:space="preserve"> с</w:t>
      </w:r>
      <w:r w:rsidR="00780F0B">
        <w:rPr>
          <w:sz w:val="28"/>
          <w:szCs w:val="28"/>
        </w:rPr>
        <w:t xml:space="preserve"> оттоком молодежи из деревни</w:t>
      </w:r>
      <w:r w:rsidR="00832863">
        <w:rPr>
          <w:sz w:val="28"/>
          <w:szCs w:val="28"/>
        </w:rPr>
        <w:t>, старением населения</w:t>
      </w:r>
      <w:r w:rsidR="00780F0B">
        <w:rPr>
          <w:sz w:val="28"/>
          <w:szCs w:val="28"/>
        </w:rPr>
        <w:t>.</w:t>
      </w:r>
    </w:p>
    <w:p w:rsidR="00323124" w:rsidRDefault="00323124" w:rsidP="000D5541">
      <w:pPr>
        <w:pStyle w:val="13"/>
        <w:spacing w:before="0" w:line="240" w:lineRule="auto"/>
        <w:ind w:left="20" w:right="20" w:firstLine="700"/>
        <w:jc w:val="center"/>
        <w:rPr>
          <w:sz w:val="28"/>
          <w:szCs w:val="28"/>
        </w:rPr>
      </w:pPr>
    </w:p>
    <w:p w:rsidR="00DA23DF" w:rsidRDefault="000D5541" w:rsidP="000D5541">
      <w:pPr>
        <w:pStyle w:val="13"/>
        <w:spacing w:before="0" w:line="240" w:lineRule="auto"/>
        <w:ind w:left="20" w:right="20" w:firstLine="700"/>
        <w:jc w:val="center"/>
        <w:rPr>
          <w:sz w:val="28"/>
          <w:szCs w:val="28"/>
        </w:rPr>
      </w:pPr>
      <w:r w:rsidRPr="000D5541">
        <w:rPr>
          <w:sz w:val="28"/>
          <w:szCs w:val="28"/>
        </w:rPr>
        <w:lastRenderedPageBreak/>
        <w:t>Возрастная структура населения</w:t>
      </w:r>
      <w:r>
        <w:rPr>
          <w:sz w:val="28"/>
          <w:szCs w:val="28"/>
        </w:rPr>
        <w:t xml:space="preserve"> Почекуев</w:t>
      </w:r>
      <w:r w:rsidRPr="000D5541">
        <w:rPr>
          <w:sz w:val="28"/>
          <w:szCs w:val="28"/>
        </w:rPr>
        <w:t>ского сельского поселения на начало 201</w:t>
      </w:r>
      <w:r>
        <w:rPr>
          <w:sz w:val="28"/>
          <w:szCs w:val="28"/>
        </w:rPr>
        <w:t>6</w:t>
      </w:r>
      <w:r w:rsidRPr="000D5541">
        <w:rPr>
          <w:sz w:val="28"/>
          <w:szCs w:val="28"/>
        </w:rPr>
        <w:t>года</w:t>
      </w:r>
    </w:p>
    <w:p w:rsidR="000D5541" w:rsidRDefault="008121A1" w:rsidP="00450DBC">
      <w:pPr>
        <w:pStyle w:val="13"/>
        <w:spacing w:before="0"/>
        <w:ind w:left="20" w:right="20" w:firstLine="700"/>
        <w:jc w:val="right"/>
        <w:rPr>
          <w:sz w:val="28"/>
          <w:szCs w:val="28"/>
        </w:rPr>
      </w:pPr>
      <w:r>
        <w:rPr>
          <w:sz w:val="28"/>
          <w:szCs w:val="28"/>
        </w:rPr>
        <w:t>Таблица 2</w:t>
      </w:r>
    </w:p>
    <w:tbl>
      <w:tblPr>
        <w:tblStyle w:val="af3"/>
        <w:tblW w:w="0" w:type="auto"/>
        <w:tblInd w:w="20" w:type="dxa"/>
        <w:tblLook w:val="04A0" w:firstRow="1" w:lastRow="0" w:firstColumn="1" w:lastColumn="0" w:noHBand="0" w:noVBand="1"/>
      </w:tblPr>
      <w:tblGrid>
        <w:gridCol w:w="4908"/>
        <w:gridCol w:w="2551"/>
        <w:gridCol w:w="1134"/>
      </w:tblGrid>
      <w:tr w:rsidR="000D5541" w:rsidTr="00932BBC">
        <w:tc>
          <w:tcPr>
            <w:tcW w:w="4908" w:type="dxa"/>
          </w:tcPr>
          <w:p w:rsidR="000D5541" w:rsidRDefault="000D5541" w:rsidP="000D5541">
            <w:pPr>
              <w:pStyle w:val="13"/>
              <w:shd w:val="clear" w:color="auto" w:fill="auto"/>
              <w:spacing w:before="0"/>
              <w:ind w:right="20"/>
              <w:rPr>
                <w:sz w:val="28"/>
                <w:szCs w:val="28"/>
              </w:rPr>
            </w:pPr>
            <w:r w:rsidRPr="000D5541">
              <w:rPr>
                <w:sz w:val="28"/>
                <w:szCs w:val="28"/>
              </w:rPr>
              <w:t>Население</w:t>
            </w:r>
          </w:p>
        </w:tc>
        <w:tc>
          <w:tcPr>
            <w:tcW w:w="2551" w:type="dxa"/>
          </w:tcPr>
          <w:p w:rsidR="000D5541" w:rsidRDefault="000D5541" w:rsidP="000D5541">
            <w:pPr>
              <w:pStyle w:val="13"/>
              <w:shd w:val="clear" w:color="auto" w:fill="auto"/>
              <w:spacing w:before="0"/>
              <w:ind w:right="20"/>
              <w:rPr>
                <w:sz w:val="28"/>
                <w:szCs w:val="28"/>
              </w:rPr>
            </w:pPr>
            <w:r w:rsidRPr="000D5541">
              <w:rPr>
                <w:sz w:val="28"/>
                <w:szCs w:val="28"/>
              </w:rPr>
              <w:t>Количество/чел</w:t>
            </w:r>
          </w:p>
        </w:tc>
        <w:tc>
          <w:tcPr>
            <w:tcW w:w="1134" w:type="dxa"/>
          </w:tcPr>
          <w:p w:rsidR="000D5541" w:rsidRDefault="000D5541" w:rsidP="000D5541">
            <w:pPr>
              <w:pStyle w:val="13"/>
              <w:shd w:val="clear" w:color="auto" w:fill="auto"/>
              <w:spacing w:before="0"/>
              <w:ind w:right="20"/>
              <w:jc w:val="center"/>
              <w:rPr>
                <w:sz w:val="28"/>
                <w:szCs w:val="28"/>
              </w:rPr>
            </w:pPr>
            <w:r w:rsidRPr="000D5541">
              <w:rPr>
                <w:sz w:val="28"/>
                <w:szCs w:val="28"/>
              </w:rPr>
              <w:t>%</w:t>
            </w:r>
          </w:p>
        </w:tc>
      </w:tr>
      <w:tr w:rsidR="000D5541" w:rsidTr="00932BBC">
        <w:tc>
          <w:tcPr>
            <w:tcW w:w="4908" w:type="dxa"/>
          </w:tcPr>
          <w:p w:rsidR="000D5541" w:rsidRDefault="000D5541" w:rsidP="000D5541">
            <w:pPr>
              <w:pStyle w:val="13"/>
              <w:shd w:val="clear" w:color="auto" w:fill="auto"/>
              <w:spacing w:before="0"/>
              <w:ind w:right="20"/>
              <w:rPr>
                <w:sz w:val="28"/>
                <w:szCs w:val="28"/>
              </w:rPr>
            </w:pPr>
            <w:r w:rsidRPr="000D5541">
              <w:rPr>
                <w:sz w:val="28"/>
                <w:szCs w:val="28"/>
              </w:rPr>
              <w:t>Дети от 0до15</w:t>
            </w:r>
          </w:p>
        </w:tc>
        <w:tc>
          <w:tcPr>
            <w:tcW w:w="2551" w:type="dxa"/>
          </w:tcPr>
          <w:p w:rsidR="000D5541" w:rsidRDefault="00832863" w:rsidP="008053D3">
            <w:pPr>
              <w:pStyle w:val="13"/>
              <w:shd w:val="clear" w:color="auto" w:fill="auto"/>
              <w:spacing w:before="0"/>
              <w:ind w:right="20"/>
              <w:rPr>
                <w:sz w:val="28"/>
                <w:szCs w:val="28"/>
              </w:rPr>
            </w:pPr>
            <w:r w:rsidRPr="008053D3">
              <w:rPr>
                <w:sz w:val="28"/>
                <w:szCs w:val="28"/>
              </w:rPr>
              <w:t>2</w:t>
            </w:r>
            <w:r w:rsidR="008053D3">
              <w:rPr>
                <w:sz w:val="28"/>
                <w:szCs w:val="28"/>
              </w:rPr>
              <w:t>60</w:t>
            </w:r>
          </w:p>
        </w:tc>
        <w:tc>
          <w:tcPr>
            <w:tcW w:w="1134" w:type="dxa"/>
          </w:tcPr>
          <w:p w:rsidR="000D5541" w:rsidRDefault="008053D3" w:rsidP="000D5541">
            <w:pPr>
              <w:pStyle w:val="13"/>
              <w:shd w:val="clear" w:color="auto" w:fill="auto"/>
              <w:spacing w:before="0"/>
              <w:ind w:right="20"/>
              <w:rPr>
                <w:sz w:val="28"/>
                <w:szCs w:val="28"/>
              </w:rPr>
            </w:pPr>
            <w:r>
              <w:rPr>
                <w:sz w:val="28"/>
                <w:szCs w:val="28"/>
              </w:rPr>
              <w:t>22,5</w:t>
            </w:r>
          </w:p>
        </w:tc>
      </w:tr>
      <w:tr w:rsidR="000D5541" w:rsidTr="00932BBC">
        <w:tc>
          <w:tcPr>
            <w:tcW w:w="4908" w:type="dxa"/>
          </w:tcPr>
          <w:p w:rsidR="000D5541" w:rsidRDefault="000D5541" w:rsidP="000D5541">
            <w:pPr>
              <w:pStyle w:val="13"/>
              <w:shd w:val="clear" w:color="auto" w:fill="auto"/>
              <w:spacing w:before="0"/>
              <w:ind w:right="20"/>
              <w:rPr>
                <w:sz w:val="28"/>
                <w:szCs w:val="28"/>
              </w:rPr>
            </w:pPr>
            <w:r w:rsidRPr="000D5541">
              <w:rPr>
                <w:sz w:val="28"/>
                <w:szCs w:val="28"/>
              </w:rPr>
              <w:t>Население трудоспособного возраста</w:t>
            </w:r>
          </w:p>
        </w:tc>
        <w:tc>
          <w:tcPr>
            <w:tcW w:w="2551" w:type="dxa"/>
          </w:tcPr>
          <w:p w:rsidR="000D5541" w:rsidRDefault="00832863" w:rsidP="000D5541">
            <w:pPr>
              <w:pStyle w:val="13"/>
              <w:shd w:val="clear" w:color="auto" w:fill="auto"/>
              <w:spacing w:before="0"/>
              <w:ind w:right="20"/>
              <w:rPr>
                <w:sz w:val="28"/>
                <w:szCs w:val="28"/>
              </w:rPr>
            </w:pPr>
            <w:r>
              <w:rPr>
                <w:sz w:val="28"/>
                <w:szCs w:val="28"/>
              </w:rPr>
              <w:t>576</w:t>
            </w:r>
          </w:p>
        </w:tc>
        <w:tc>
          <w:tcPr>
            <w:tcW w:w="1134" w:type="dxa"/>
          </w:tcPr>
          <w:p w:rsidR="000D5541" w:rsidRDefault="008053D3" w:rsidP="000D5541">
            <w:pPr>
              <w:pStyle w:val="13"/>
              <w:shd w:val="clear" w:color="auto" w:fill="auto"/>
              <w:spacing w:before="0"/>
              <w:ind w:right="20"/>
              <w:rPr>
                <w:sz w:val="28"/>
                <w:szCs w:val="28"/>
              </w:rPr>
            </w:pPr>
            <w:r>
              <w:rPr>
                <w:sz w:val="28"/>
                <w:szCs w:val="28"/>
              </w:rPr>
              <w:t>50,0</w:t>
            </w:r>
          </w:p>
        </w:tc>
      </w:tr>
      <w:tr w:rsidR="000D5541" w:rsidTr="00932BBC">
        <w:tc>
          <w:tcPr>
            <w:tcW w:w="4908" w:type="dxa"/>
          </w:tcPr>
          <w:p w:rsidR="000D5541" w:rsidRDefault="000D5541" w:rsidP="000D5541">
            <w:pPr>
              <w:pStyle w:val="13"/>
              <w:shd w:val="clear" w:color="auto" w:fill="auto"/>
              <w:spacing w:before="0"/>
              <w:ind w:right="20"/>
              <w:rPr>
                <w:sz w:val="28"/>
                <w:szCs w:val="28"/>
              </w:rPr>
            </w:pPr>
            <w:r w:rsidRPr="000D5541">
              <w:rPr>
                <w:sz w:val="28"/>
                <w:szCs w:val="28"/>
              </w:rPr>
              <w:t>Население пенсионного возраста</w:t>
            </w:r>
          </w:p>
        </w:tc>
        <w:tc>
          <w:tcPr>
            <w:tcW w:w="2551" w:type="dxa"/>
          </w:tcPr>
          <w:p w:rsidR="000D5541" w:rsidRDefault="008053D3" w:rsidP="008053D3">
            <w:pPr>
              <w:pStyle w:val="13"/>
              <w:shd w:val="clear" w:color="auto" w:fill="auto"/>
              <w:spacing w:before="0"/>
              <w:ind w:right="20"/>
              <w:rPr>
                <w:sz w:val="28"/>
                <w:szCs w:val="28"/>
              </w:rPr>
            </w:pPr>
            <w:r>
              <w:rPr>
                <w:sz w:val="28"/>
                <w:szCs w:val="28"/>
              </w:rPr>
              <w:t>317</w:t>
            </w:r>
          </w:p>
        </w:tc>
        <w:tc>
          <w:tcPr>
            <w:tcW w:w="1134" w:type="dxa"/>
          </w:tcPr>
          <w:p w:rsidR="000D5541" w:rsidRDefault="008053D3" w:rsidP="000D5541">
            <w:pPr>
              <w:pStyle w:val="13"/>
              <w:shd w:val="clear" w:color="auto" w:fill="auto"/>
              <w:spacing w:before="0"/>
              <w:ind w:right="20"/>
              <w:rPr>
                <w:sz w:val="28"/>
                <w:szCs w:val="28"/>
              </w:rPr>
            </w:pPr>
            <w:r>
              <w:rPr>
                <w:sz w:val="28"/>
                <w:szCs w:val="28"/>
              </w:rPr>
              <w:t>27,5</w:t>
            </w:r>
          </w:p>
        </w:tc>
      </w:tr>
    </w:tbl>
    <w:p w:rsidR="000D5541" w:rsidRDefault="000D5541" w:rsidP="000D5541">
      <w:pPr>
        <w:pStyle w:val="13"/>
        <w:spacing w:before="0"/>
        <w:ind w:left="20" w:right="20" w:firstLine="700"/>
        <w:rPr>
          <w:sz w:val="28"/>
          <w:szCs w:val="28"/>
        </w:rPr>
      </w:pPr>
    </w:p>
    <w:p w:rsidR="00784E30" w:rsidRDefault="00784E30" w:rsidP="003E6BB8">
      <w:pPr>
        <w:pStyle w:val="13"/>
        <w:spacing w:before="0"/>
        <w:ind w:left="20" w:right="20" w:firstLine="700"/>
        <w:jc w:val="center"/>
        <w:rPr>
          <w:sz w:val="28"/>
          <w:szCs w:val="28"/>
        </w:rPr>
      </w:pPr>
      <w:r w:rsidRPr="00784E30">
        <w:rPr>
          <w:sz w:val="28"/>
          <w:szCs w:val="28"/>
        </w:rPr>
        <w:t>Классификация населенных пунктов</w:t>
      </w:r>
      <w:r>
        <w:rPr>
          <w:sz w:val="28"/>
          <w:szCs w:val="28"/>
        </w:rPr>
        <w:t xml:space="preserve"> </w:t>
      </w:r>
      <w:r w:rsidRPr="00784E30">
        <w:rPr>
          <w:sz w:val="28"/>
          <w:szCs w:val="28"/>
        </w:rPr>
        <w:t xml:space="preserve">по перспективе развития </w:t>
      </w:r>
      <w:r>
        <w:rPr>
          <w:sz w:val="28"/>
          <w:szCs w:val="28"/>
        </w:rPr>
        <w:t>Почекуев</w:t>
      </w:r>
      <w:r w:rsidRPr="00784E30">
        <w:rPr>
          <w:sz w:val="28"/>
          <w:szCs w:val="28"/>
        </w:rPr>
        <w:t>ского сельского поселения.</w:t>
      </w:r>
    </w:p>
    <w:p w:rsidR="003E6BB8" w:rsidRDefault="003E6BB8" w:rsidP="003E6BB8">
      <w:pPr>
        <w:pStyle w:val="13"/>
        <w:spacing w:before="0"/>
        <w:ind w:left="20" w:right="20" w:firstLine="700"/>
        <w:jc w:val="right"/>
        <w:rPr>
          <w:sz w:val="28"/>
          <w:szCs w:val="28"/>
        </w:rPr>
      </w:pPr>
      <w:r>
        <w:rPr>
          <w:sz w:val="28"/>
          <w:szCs w:val="28"/>
        </w:rPr>
        <w:t xml:space="preserve">Таблица </w:t>
      </w:r>
      <w:r w:rsidR="00DA23DF">
        <w:rPr>
          <w:sz w:val="28"/>
          <w:szCs w:val="28"/>
        </w:rPr>
        <w:t>3</w:t>
      </w:r>
    </w:p>
    <w:tbl>
      <w:tblPr>
        <w:tblStyle w:val="af3"/>
        <w:tblW w:w="0" w:type="auto"/>
        <w:tblInd w:w="20" w:type="dxa"/>
        <w:tblLook w:val="04A0" w:firstRow="1" w:lastRow="0" w:firstColumn="1" w:lastColumn="0" w:noHBand="0" w:noVBand="1"/>
      </w:tblPr>
      <w:tblGrid>
        <w:gridCol w:w="3376"/>
        <w:gridCol w:w="3372"/>
        <w:gridCol w:w="3373"/>
      </w:tblGrid>
      <w:tr w:rsidR="003E6BB8" w:rsidTr="003E6BB8">
        <w:tc>
          <w:tcPr>
            <w:tcW w:w="3376" w:type="dxa"/>
          </w:tcPr>
          <w:p w:rsidR="003E6BB8" w:rsidRDefault="003E6BB8" w:rsidP="003E6BB8">
            <w:pPr>
              <w:pStyle w:val="13"/>
              <w:shd w:val="clear" w:color="auto" w:fill="auto"/>
              <w:spacing w:before="0"/>
              <w:ind w:right="20"/>
              <w:rPr>
                <w:sz w:val="28"/>
                <w:szCs w:val="28"/>
              </w:rPr>
            </w:pPr>
            <w:r>
              <w:rPr>
                <w:sz w:val="28"/>
                <w:szCs w:val="28"/>
              </w:rPr>
              <w:t>Населенные пункты</w:t>
            </w:r>
          </w:p>
        </w:tc>
        <w:tc>
          <w:tcPr>
            <w:tcW w:w="3372" w:type="dxa"/>
          </w:tcPr>
          <w:p w:rsidR="003E6BB8" w:rsidRPr="00FE072B" w:rsidRDefault="003E6BB8" w:rsidP="003E6BB8">
            <w:r w:rsidRPr="00FE072B">
              <w:t>Количество населения</w:t>
            </w:r>
          </w:p>
        </w:tc>
        <w:tc>
          <w:tcPr>
            <w:tcW w:w="3373" w:type="dxa"/>
          </w:tcPr>
          <w:p w:rsidR="003E6BB8" w:rsidRPr="00FE072B" w:rsidRDefault="003E6BB8" w:rsidP="003E6BB8">
            <w:r>
              <w:t>Тип населенного пункта</w:t>
            </w:r>
          </w:p>
        </w:tc>
      </w:tr>
      <w:tr w:rsidR="003E6BB8" w:rsidTr="003E6BB8">
        <w:tc>
          <w:tcPr>
            <w:tcW w:w="3376" w:type="dxa"/>
          </w:tcPr>
          <w:p w:rsidR="003E6BB8" w:rsidRDefault="003E6BB8" w:rsidP="003E6BB8">
            <w:pPr>
              <w:pStyle w:val="13"/>
              <w:shd w:val="clear" w:color="auto" w:fill="auto"/>
              <w:spacing w:before="0"/>
              <w:ind w:right="20"/>
              <w:rPr>
                <w:sz w:val="28"/>
                <w:szCs w:val="28"/>
              </w:rPr>
            </w:pPr>
            <w:r>
              <w:rPr>
                <w:sz w:val="28"/>
                <w:szCs w:val="28"/>
              </w:rPr>
              <w:t>С.Почекуево</w:t>
            </w:r>
          </w:p>
        </w:tc>
        <w:tc>
          <w:tcPr>
            <w:tcW w:w="3372" w:type="dxa"/>
          </w:tcPr>
          <w:p w:rsidR="003E6BB8" w:rsidRDefault="003E6BB8" w:rsidP="003E6BB8">
            <w:pPr>
              <w:pStyle w:val="13"/>
              <w:shd w:val="clear" w:color="auto" w:fill="auto"/>
              <w:spacing w:before="0"/>
              <w:ind w:right="20"/>
              <w:rPr>
                <w:sz w:val="28"/>
                <w:szCs w:val="28"/>
              </w:rPr>
            </w:pPr>
            <w:r>
              <w:rPr>
                <w:sz w:val="28"/>
                <w:szCs w:val="28"/>
              </w:rPr>
              <w:t>774</w:t>
            </w:r>
          </w:p>
        </w:tc>
        <w:tc>
          <w:tcPr>
            <w:tcW w:w="3373" w:type="dxa"/>
          </w:tcPr>
          <w:p w:rsidR="003E6BB8" w:rsidRDefault="003E6BB8" w:rsidP="003E6BB8">
            <w:pPr>
              <w:pStyle w:val="13"/>
              <w:shd w:val="clear" w:color="auto" w:fill="auto"/>
              <w:spacing w:before="0"/>
              <w:ind w:right="20"/>
              <w:rPr>
                <w:sz w:val="28"/>
                <w:szCs w:val="28"/>
              </w:rPr>
            </w:pPr>
            <w:r>
              <w:rPr>
                <w:sz w:val="28"/>
                <w:szCs w:val="28"/>
              </w:rPr>
              <w:t>сохраняемый</w:t>
            </w:r>
          </w:p>
        </w:tc>
      </w:tr>
      <w:tr w:rsidR="003E6BB8" w:rsidTr="003E6BB8">
        <w:tc>
          <w:tcPr>
            <w:tcW w:w="3376" w:type="dxa"/>
          </w:tcPr>
          <w:p w:rsidR="003E6BB8" w:rsidRDefault="003E6BB8" w:rsidP="003E6BB8">
            <w:pPr>
              <w:pStyle w:val="13"/>
              <w:shd w:val="clear" w:color="auto" w:fill="auto"/>
              <w:spacing w:before="0"/>
              <w:ind w:right="20"/>
              <w:rPr>
                <w:sz w:val="28"/>
                <w:szCs w:val="28"/>
              </w:rPr>
            </w:pPr>
            <w:r>
              <w:rPr>
                <w:sz w:val="28"/>
                <w:szCs w:val="28"/>
              </w:rPr>
              <w:t>Д.Коршуново</w:t>
            </w:r>
          </w:p>
        </w:tc>
        <w:tc>
          <w:tcPr>
            <w:tcW w:w="3372" w:type="dxa"/>
          </w:tcPr>
          <w:p w:rsidR="003E6BB8" w:rsidRDefault="003E6BB8" w:rsidP="003E6BB8">
            <w:pPr>
              <w:pStyle w:val="13"/>
              <w:shd w:val="clear" w:color="auto" w:fill="auto"/>
              <w:spacing w:before="0"/>
              <w:ind w:right="20"/>
              <w:rPr>
                <w:sz w:val="28"/>
                <w:szCs w:val="28"/>
              </w:rPr>
            </w:pPr>
            <w:r>
              <w:rPr>
                <w:sz w:val="28"/>
                <w:szCs w:val="28"/>
              </w:rPr>
              <w:t>45</w:t>
            </w:r>
          </w:p>
        </w:tc>
        <w:tc>
          <w:tcPr>
            <w:tcW w:w="3373" w:type="dxa"/>
          </w:tcPr>
          <w:p w:rsidR="003E6BB8" w:rsidRDefault="003E6BB8" w:rsidP="003E6BB8">
            <w:pPr>
              <w:pStyle w:val="13"/>
              <w:shd w:val="clear" w:color="auto" w:fill="auto"/>
              <w:spacing w:before="0"/>
              <w:ind w:right="20"/>
              <w:rPr>
                <w:sz w:val="28"/>
                <w:szCs w:val="28"/>
              </w:rPr>
            </w:pPr>
            <w:r>
              <w:rPr>
                <w:sz w:val="28"/>
                <w:szCs w:val="28"/>
              </w:rPr>
              <w:t>сохраняемый</w:t>
            </w:r>
          </w:p>
        </w:tc>
      </w:tr>
      <w:tr w:rsidR="003E6BB8" w:rsidTr="003E6BB8">
        <w:tc>
          <w:tcPr>
            <w:tcW w:w="3376" w:type="dxa"/>
          </w:tcPr>
          <w:p w:rsidR="003E6BB8" w:rsidRDefault="003E6BB8" w:rsidP="003E6BB8">
            <w:pPr>
              <w:pStyle w:val="13"/>
              <w:shd w:val="clear" w:color="auto" w:fill="auto"/>
              <w:spacing w:before="0"/>
              <w:ind w:right="20"/>
              <w:rPr>
                <w:sz w:val="28"/>
                <w:szCs w:val="28"/>
              </w:rPr>
            </w:pPr>
            <w:r>
              <w:rPr>
                <w:sz w:val="28"/>
                <w:szCs w:val="28"/>
              </w:rPr>
              <w:t>Д.Кошкуль</w:t>
            </w:r>
          </w:p>
        </w:tc>
        <w:tc>
          <w:tcPr>
            <w:tcW w:w="3372" w:type="dxa"/>
          </w:tcPr>
          <w:p w:rsidR="003E6BB8" w:rsidRDefault="003E6BB8" w:rsidP="003E6BB8">
            <w:pPr>
              <w:pStyle w:val="13"/>
              <w:shd w:val="clear" w:color="auto" w:fill="auto"/>
              <w:spacing w:before="0"/>
              <w:ind w:right="20"/>
              <w:rPr>
                <w:sz w:val="28"/>
                <w:szCs w:val="28"/>
              </w:rPr>
            </w:pPr>
            <w:r>
              <w:rPr>
                <w:sz w:val="28"/>
                <w:szCs w:val="28"/>
              </w:rPr>
              <w:t>184</w:t>
            </w:r>
          </w:p>
        </w:tc>
        <w:tc>
          <w:tcPr>
            <w:tcW w:w="3373" w:type="dxa"/>
          </w:tcPr>
          <w:p w:rsidR="003E6BB8" w:rsidRDefault="003E6BB8" w:rsidP="003E6BB8">
            <w:pPr>
              <w:pStyle w:val="13"/>
              <w:shd w:val="clear" w:color="auto" w:fill="auto"/>
              <w:spacing w:before="0"/>
              <w:ind w:right="20"/>
              <w:rPr>
                <w:sz w:val="28"/>
                <w:szCs w:val="28"/>
              </w:rPr>
            </w:pPr>
            <w:r>
              <w:rPr>
                <w:sz w:val="28"/>
                <w:szCs w:val="28"/>
              </w:rPr>
              <w:t>сохраняемый</w:t>
            </w:r>
          </w:p>
        </w:tc>
      </w:tr>
      <w:tr w:rsidR="003E6BB8" w:rsidTr="003E6BB8">
        <w:tc>
          <w:tcPr>
            <w:tcW w:w="3376" w:type="dxa"/>
          </w:tcPr>
          <w:p w:rsidR="003E6BB8" w:rsidRDefault="003E6BB8" w:rsidP="003E6BB8">
            <w:pPr>
              <w:pStyle w:val="13"/>
              <w:shd w:val="clear" w:color="auto" w:fill="auto"/>
              <w:spacing w:before="0"/>
              <w:ind w:right="20"/>
              <w:rPr>
                <w:sz w:val="28"/>
                <w:szCs w:val="28"/>
              </w:rPr>
            </w:pPr>
            <w:r>
              <w:rPr>
                <w:sz w:val="28"/>
                <w:szCs w:val="28"/>
              </w:rPr>
              <w:t>Д.Яготово</w:t>
            </w:r>
          </w:p>
        </w:tc>
        <w:tc>
          <w:tcPr>
            <w:tcW w:w="3372" w:type="dxa"/>
          </w:tcPr>
          <w:p w:rsidR="003E6BB8" w:rsidRDefault="003E6BB8" w:rsidP="003E6BB8">
            <w:pPr>
              <w:pStyle w:val="13"/>
              <w:shd w:val="clear" w:color="auto" w:fill="auto"/>
              <w:spacing w:before="0"/>
              <w:ind w:right="20"/>
              <w:rPr>
                <w:sz w:val="28"/>
                <w:szCs w:val="28"/>
              </w:rPr>
            </w:pPr>
            <w:r>
              <w:rPr>
                <w:sz w:val="28"/>
                <w:szCs w:val="28"/>
              </w:rPr>
              <w:t>149</w:t>
            </w:r>
          </w:p>
        </w:tc>
        <w:tc>
          <w:tcPr>
            <w:tcW w:w="3373" w:type="dxa"/>
          </w:tcPr>
          <w:p w:rsidR="003E6BB8" w:rsidRDefault="003E6BB8" w:rsidP="003E6BB8">
            <w:pPr>
              <w:pStyle w:val="13"/>
              <w:shd w:val="clear" w:color="auto" w:fill="auto"/>
              <w:spacing w:before="0"/>
              <w:ind w:right="20"/>
              <w:rPr>
                <w:sz w:val="28"/>
                <w:szCs w:val="28"/>
              </w:rPr>
            </w:pPr>
            <w:r>
              <w:rPr>
                <w:sz w:val="28"/>
                <w:szCs w:val="28"/>
              </w:rPr>
              <w:t>сохраняемый</w:t>
            </w:r>
          </w:p>
        </w:tc>
      </w:tr>
      <w:tr w:rsidR="003E6BB8" w:rsidTr="003E6BB8">
        <w:tc>
          <w:tcPr>
            <w:tcW w:w="3376" w:type="dxa"/>
          </w:tcPr>
          <w:p w:rsidR="003E6BB8" w:rsidRDefault="003E6BB8" w:rsidP="003E6BB8">
            <w:pPr>
              <w:pStyle w:val="13"/>
              <w:shd w:val="clear" w:color="auto" w:fill="auto"/>
              <w:spacing w:before="0"/>
              <w:ind w:right="20"/>
              <w:rPr>
                <w:sz w:val="28"/>
                <w:szCs w:val="28"/>
              </w:rPr>
            </w:pPr>
            <w:r>
              <w:rPr>
                <w:sz w:val="28"/>
                <w:szCs w:val="28"/>
              </w:rPr>
              <w:t>Д.Казатово</w:t>
            </w:r>
          </w:p>
        </w:tc>
        <w:tc>
          <w:tcPr>
            <w:tcW w:w="3372" w:type="dxa"/>
          </w:tcPr>
          <w:p w:rsidR="003E6BB8" w:rsidRDefault="003E6BB8" w:rsidP="003E6BB8">
            <w:pPr>
              <w:pStyle w:val="13"/>
              <w:shd w:val="clear" w:color="auto" w:fill="auto"/>
              <w:spacing w:before="0"/>
              <w:ind w:right="20"/>
              <w:rPr>
                <w:sz w:val="28"/>
                <w:szCs w:val="28"/>
              </w:rPr>
            </w:pPr>
            <w:r>
              <w:rPr>
                <w:sz w:val="28"/>
                <w:szCs w:val="28"/>
              </w:rPr>
              <w:t>1</w:t>
            </w:r>
          </w:p>
        </w:tc>
        <w:tc>
          <w:tcPr>
            <w:tcW w:w="3373" w:type="dxa"/>
          </w:tcPr>
          <w:p w:rsidR="003E6BB8" w:rsidRDefault="003E6BB8" w:rsidP="003E6BB8">
            <w:pPr>
              <w:pStyle w:val="13"/>
              <w:shd w:val="clear" w:color="auto" w:fill="auto"/>
              <w:spacing w:before="0"/>
              <w:ind w:right="20"/>
              <w:rPr>
                <w:sz w:val="28"/>
                <w:szCs w:val="28"/>
              </w:rPr>
            </w:pPr>
            <w:r w:rsidRPr="003E6BB8">
              <w:rPr>
                <w:sz w:val="28"/>
                <w:szCs w:val="28"/>
              </w:rPr>
              <w:t>малоперспективный</w:t>
            </w:r>
          </w:p>
        </w:tc>
      </w:tr>
    </w:tbl>
    <w:p w:rsidR="003E6BB8" w:rsidRDefault="003E6BB8" w:rsidP="003E6BB8">
      <w:pPr>
        <w:pStyle w:val="13"/>
        <w:spacing w:before="0"/>
        <w:ind w:left="20" w:right="20" w:firstLine="700"/>
        <w:rPr>
          <w:sz w:val="28"/>
          <w:szCs w:val="28"/>
        </w:rPr>
      </w:pPr>
    </w:p>
    <w:p w:rsidR="00A13048" w:rsidRDefault="00A13048" w:rsidP="003E6BB8">
      <w:pPr>
        <w:pStyle w:val="13"/>
        <w:spacing w:before="0" w:line="240" w:lineRule="auto"/>
        <w:ind w:left="20" w:right="20" w:firstLine="700"/>
        <w:rPr>
          <w:sz w:val="28"/>
          <w:szCs w:val="28"/>
        </w:rPr>
      </w:pPr>
      <w:r>
        <w:rPr>
          <w:sz w:val="28"/>
          <w:szCs w:val="28"/>
        </w:rPr>
        <w:t>В населённых пунктах</w:t>
      </w:r>
      <w:r w:rsidR="00A7333D">
        <w:rPr>
          <w:sz w:val="28"/>
          <w:szCs w:val="28"/>
        </w:rPr>
        <w:t>,</w:t>
      </w:r>
      <w:r>
        <w:rPr>
          <w:sz w:val="28"/>
          <w:szCs w:val="28"/>
        </w:rPr>
        <w:t xml:space="preserve"> составляющих муниципальное образование</w:t>
      </w:r>
      <w:r w:rsidR="00A7333D">
        <w:rPr>
          <w:sz w:val="28"/>
          <w:szCs w:val="28"/>
        </w:rPr>
        <w:t>,</w:t>
      </w:r>
      <w:r>
        <w:rPr>
          <w:sz w:val="28"/>
          <w:szCs w:val="28"/>
        </w:rPr>
        <w:t xml:space="preserve"> действуют 1 Дом культуры,</w:t>
      </w:r>
      <w:r w:rsidR="00A7333D">
        <w:rPr>
          <w:sz w:val="28"/>
          <w:szCs w:val="28"/>
        </w:rPr>
        <w:t xml:space="preserve"> 1 клуб,</w:t>
      </w:r>
      <w:r>
        <w:rPr>
          <w:sz w:val="28"/>
          <w:szCs w:val="28"/>
        </w:rPr>
        <w:t xml:space="preserve"> 2 спорт</w:t>
      </w:r>
      <w:r w:rsidR="00A7333D">
        <w:rPr>
          <w:sz w:val="28"/>
          <w:szCs w:val="28"/>
        </w:rPr>
        <w:t>зала</w:t>
      </w:r>
      <w:r>
        <w:rPr>
          <w:sz w:val="28"/>
          <w:szCs w:val="28"/>
        </w:rPr>
        <w:t>,</w:t>
      </w:r>
      <w:r w:rsidR="00DB5D69">
        <w:rPr>
          <w:sz w:val="28"/>
          <w:szCs w:val="28"/>
        </w:rPr>
        <w:t xml:space="preserve"> 1 плоскостное спортивное сооружение,</w:t>
      </w:r>
      <w:r>
        <w:rPr>
          <w:sz w:val="28"/>
          <w:szCs w:val="28"/>
        </w:rPr>
        <w:t xml:space="preserve"> </w:t>
      </w:r>
      <w:r w:rsidR="00A7333D">
        <w:rPr>
          <w:sz w:val="28"/>
          <w:szCs w:val="28"/>
        </w:rPr>
        <w:t>1</w:t>
      </w:r>
      <w:r>
        <w:rPr>
          <w:sz w:val="28"/>
          <w:szCs w:val="28"/>
        </w:rPr>
        <w:t xml:space="preserve"> </w:t>
      </w:r>
      <w:r w:rsidR="00DB5D69">
        <w:rPr>
          <w:sz w:val="28"/>
          <w:szCs w:val="28"/>
        </w:rPr>
        <w:t xml:space="preserve">средняя </w:t>
      </w:r>
      <w:r>
        <w:rPr>
          <w:sz w:val="28"/>
          <w:szCs w:val="28"/>
        </w:rPr>
        <w:t>общеобразовательн</w:t>
      </w:r>
      <w:r w:rsidR="00A7333D">
        <w:rPr>
          <w:sz w:val="28"/>
          <w:szCs w:val="28"/>
        </w:rPr>
        <w:t>ая школа</w:t>
      </w:r>
      <w:r>
        <w:rPr>
          <w:sz w:val="28"/>
          <w:szCs w:val="28"/>
        </w:rPr>
        <w:t>,</w:t>
      </w:r>
      <w:r w:rsidR="00A7333D">
        <w:rPr>
          <w:sz w:val="28"/>
          <w:szCs w:val="28"/>
        </w:rPr>
        <w:t xml:space="preserve"> 1 основная школа,</w:t>
      </w:r>
      <w:r w:rsidR="00DB5D69">
        <w:rPr>
          <w:sz w:val="28"/>
          <w:szCs w:val="28"/>
        </w:rPr>
        <w:t xml:space="preserve"> 1начальная школа,</w:t>
      </w:r>
      <w:r>
        <w:rPr>
          <w:sz w:val="28"/>
          <w:szCs w:val="28"/>
        </w:rPr>
        <w:t xml:space="preserve"> детский сад, </w:t>
      </w:r>
      <w:r w:rsidR="00A7333D">
        <w:rPr>
          <w:sz w:val="28"/>
          <w:szCs w:val="28"/>
        </w:rPr>
        <w:t>3 ФАПа</w:t>
      </w:r>
      <w:r>
        <w:rPr>
          <w:sz w:val="28"/>
          <w:szCs w:val="28"/>
        </w:rPr>
        <w:t>, сеть магазинов, авто</w:t>
      </w:r>
      <w:r w:rsidR="00A7333D">
        <w:rPr>
          <w:sz w:val="28"/>
          <w:szCs w:val="28"/>
        </w:rPr>
        <w:t>касса</w:t>
      </w:r>
      <w:r>
        <w:rPr>
          <w:sz w:val="28"/>
          <w:szCs w:val="28"/>
        </w:rPr>
        <w:t>. Эффективное использование имеющегося сельскохозяйственного потенциала во многом зависит от объема инвестиций, вкладываемых в их освоение. Этому способствуют реализуемые национальные проекты и областные и муниципальные отраслевые программы, направленные на развитие экономики и социальной сферы.</w:t>
      </w:r>
    </w:p>
    <w:p w:rsidR="00A13048" w:rsidRDefault="00A13048" w:rsidP="00784E30">
      <w:pPr>
        <w:pStyle w:val="13"/>
        <w:shd w:val="clear" w:color="auto" w:fill="auto"/>
        <w:spacing w:before="0"/>
        <w:ind w:left="20" w:right="20" w:firstLine="700"/>
        <w:rPr>
          <w:sz w:val="28"/>
          <w:szCs w:val="28"/>
        </w:rPr>
      </w:pPr>
      <w:r>
        <w:rPr>
          <w:sz w:val="28"/>
          <w:szCs w:val="28"/>
        </w:rPr>
        <w:t>При размещении учреждений и предприятий обслуживания необходимо учитывать обеспечение населения услугами первой необходимости в пределах пешеходной доступности не более 30 минут.</w:t>
      </w:r>
    </w:p>
    <w:p w:rsidR="00A13048" w:rsidRDefault="00A13048" w:rsidP="00784E30">
      <w:pPr>
        <w:pStyle w:val="13"/>
        <w:shd w:val="clear" w:color="auto" w:fill="auto"/>
        <w:spacing w:before="0"/>
        <w:ind w:left="20" w:right="20" w:firstLine="700"/>
        <w:rPr>
          <w:sz w:val="28"/>
          <w:szCs w:val="28"/>
        </w:rPr>
      </w:pPr>
      <w:r>
        <w:rPr>
          <w:sz w:val="28"/>
          <w:szCs w:val="28"/>
        </w:rPr>
        <w:t>Источником водоснабжения сельского поселения являются артезианские скважины. Административные, культурно-бытовые, общественные здания оборудованы внутренней канализацией.</w:t>
      </w:r>
    </w:p>
    <w:p w:rsidR="00A13048" w:rsidRDefault="00A13048" w:rsidP="00784E30">
      <w:pPr>
        <w:pStyle w:val="13"/>
        <w:shd w:val="clear" w:color="auto" w:fill="auto"/>
        <w:tabs>
          <w:tab w:val="left" w:pos="2683"/>
          <w:tab w:val="left" w:pos="4157"/>
          <w:tab w:val="left" w:pos="6590"/>
        </w:tabs>
        <w:spacing w:before="0"/>
        <w:ind w:left="20" w:firstLine="700"/>
        <w:rPr>
          <w:sz w:val="28"/>
          <w:szCs w:val="28"/>
        </w:rPr>
      </w:pPr>
      <w:r>
        <w:rPr>
          <w:sz w:val="28"/>
          <w:szCs w:val="28"/>
        </w:rPr>
        <w:t>Населённые</w:t>
      </w:r>
      <w:r w:rsidR="00A7333D">
        <w:rPr>
          <w:sz w:val="28"/>
          <w:szCs w:val="28"/>
        </w:rPr>
        <w:t xml:space="preserve"> </w:t>
      </w:r>
      <w:r>
        <w:rPr>
          <w:sz w:val="28"/>
          <w:szCs w:val="28"/>
        </w:rPr>
        <w:t>пункты</w:t>
      </w:r>
      <w:r w:rsidR="00A7333D">
        <w:rPr>
          <w:sz w:val="28"/>
          <w:szCs w:val="28"/>
        </w:rPr>
        <w:t xml:space="preserve"> </w:t>
      </w:r>
      <w:r>
        <w:rPr>
          <w:sz w:val="28"/>
          <w:szCs w:val="28"/>
        </w:rPr>
        <w:t>обеспечиваются преимущественно баллонным газом от ОАО «Омскоблгаз».</w:t>
      </w:r>
    </w:p>
    <w:p w:rsidR="00A13048" w:rsidRDefault="00A13048" w:rsidP="00DB5D69">
      <w:pPr>
        <w:pStyle w:val="13"/>
        <w:shd w:val="clear" w:color="auto" w:fill="auto"/>
        <w:spacing w:before="0"/>
        <w:ind w:left="20"/>
        <w:rPr>
          <w:sz w:val="28"/>
          <w:szCs w:val="28"/>
        </w:rPr>
      </w:pPr>
      <w:r>
        <w:rPr>
          <w:sz w:val="28"/>
          <w:szCs w:val="28"/>
        </w:rPr>
        <w:t>Электроснабжение поселений осуществляется от энергосистемы области.</w:t>
      </w:r>
    </w:p>
    <w:p w:rsidR="00A13048" w:rsidRDefault="00A13048" w:rsidP="00DB5D69">
      <w:pPr>
        <w:pStyle w:val="13"/>
        <w:shd w:val="clear" w:color="auto" w:fill="auto"/>
        <w:spacing w:before="0"/>
        <w:ind w:left="20" w:right="20" w:firstLine="700"/>
        <w:rPr>
          <w:sz w:val="28"/>
          <w:szCs w:val="28"/>
        </w:rPr>
      </w:pPr>
      <w:r>
        <w:rPr>
          <w:sz w:val="28"/>
          <w:szCs w:val="28"/>
        </w:rPr>
        <w:t xml:space="preserve">Одним из основных факторов, определяющих перспективы экономического развития муниципального образования </w:t>
      </w:r>
      <w:r w:rsidR="006248AF">
        <w:rPr>
          <w:sz w:val="28"/>
          <w:szCs w:val="28"/>
        </w:rPr>
        <w:t>Почекуевского</w:t>
      </w:r>
      <w:r>
        <w:rPr>
          <w:sz w:val="28"/>
          <w:szCs w:val="28"/>
        </w:rPr>
        <w:t xml:space="preserve"> сельского поселения </w:t>
      </w:r>
      <w:r w:rsidR="00A7333D">
        <w:rPr>
          <w:sz w:val="28"/>
          <w:szCs w:val="28"/>
        </w:rPr>
        <w:t>Большеречен</w:t>
      </w:r>
      <w:r w:rsidR="006248AF">
        <w:rPr>
          <w:sz w:val="28"/>
          <w:szCs w:val="28"/>
        </w:rPr>
        <w:t>ского</w:t>
      </w:r>
      <w:r>
        <w:rPr>
          <w:sz w:val="28"/>
          <w:szCs w:val="28"/>
        </w:rPr>
        <w:t xml:space="preserve"> муниципального района и его место в экономике Омской области, является развитие агропромышленного комплекса.</w:t>
      </w:r>
    </w:p>
    <w:p w:rsidR="00A13048" w:rsidRDefault="00A13048" w:rsidP="00DB5D69">
      <w:pPr>
        <w:pStyle w:val="13"/>
        <w:shd w:val="clear" w:color="auto" w:fill="auto"/>
        <w:spacing w:before="0"/>
        <w:ind w:left="20" w:right="20" w:firstLine="700"/>
        <w:rPr>
          <w:sz w:val="28"/>
          <w:szCs w:val="28"/>
        </w:rPr>
      </w:pPr>
      <w:r>
        <w:rPr>
          <w:sz w:val="28"/>
          <w:szCs w:val="28"/>
        </w:rPr>
        <w:t>Целями развития агропромышленного комплекса являются создание эффективного устойчивого сельскохозяйственного производства и, вместе с тем, решение социальных проблем поселения.</w:t>
      </w:r>
    </w:p>
    <w:p w:rsidR="00A13048" w:rsidRDefault="00A13048" w:rsidP="00DB5D69">
      <w:pPr>
        <w:pStyle w:val="13"/>
        <w:shd w:val="clear" w:color="auto" w:fill="auto"/>
        <w:spacing w:before="0"/>
        <w:ind w:left="20" w:right="20" w:firstLine="700"/>
        <w:rPr>
          <w:sz w:val="28"/>
          <w:szCs w:val="28"/>
        </w:rPr>
      </w:pPr>
      <w:r>
        <w:rPr>
          <w:sz w:val="28"/>
          <w:szCs w:val="28"/>
        </w:rPr>
        <w:t xml:space="preserve">Главная стратегическая задача развития аграрного сектора в перспективе - это дальнейшее поступательное его развитие с целью расширения сырьевой базы для </w:t>
      </w:r>
      <w:r>
        <w:rPr>
          <w:sz w:val="28"/>
          <w:szCs w:val="28"/>
        </w:rPr>
        <w:lastRenderedPageBreak/>
        <w:t xml:space="preserve">предприятий перерабатывающей промышленности и насыщения потребительского рынка. Превращение существующего на территории муниципального образования агропромышленного комплекса в высокоразвитую систему, сочетающую в себе использование новейших технологий в области животноводства и растениеводства с производством и переработкой натуральной экологически чистой </w:t>
      </w:r>
      <w:r w:rsidR="00A7333D">
        <w:rPr>
          <w:sz w:val="28"/>
          <w:szCs w:val="28"/>
        </w:rPr>
        <w:t>с</w:t>
      </w:r>
      <w:r>
        <w:rPr>
          <w:sz w:val="28"/>
          <w:szCs w:val="28"/>
        </w:rPr>
        <w:t>ельскохозяйственной продукции.</w:t>
      </w:r>
    </w:p>
    <w:p w:rsidR="00A13048" w:rsidRDefault="00A13048" w:rsidP="00DB5D69">
      <w:pPr>
        <w:pStyle w:val="13"/>
        <w:shd w:val="clear" w:color="auto" w:fill="auto"/>
        <w:spacing w:before="0"/>
        <w:ind w:right="20" w:firstLine="720"/>
        <w:rPr>
          <w:sz w:val="28"/>
          <w:szCs w:val="28"/>
        </w:rPr>
      </w:pPr>
      <w:r>
        <w:rPr>
          <w:sz w:val="28"/>
          <w:szCs w:val="28"/>
        </w:rPr>
        <w:t>Реализация этой задачи невозможна без создания благоприятных условий и предпосылок для функционирования АПК, как внутренних (уровень развития ресурсного потенциала АПК</w:t>
      </w:r>
      <w:r w:rsidR="00521B38">
        <w:rPr>
          <w:sz w:val="28"/>
          <w:szCs w:val="28"/>
        </w:rPr>
        <w:t>),</w:t>
      </w:r>
      <w:r>
        <w:rPr>
          <w:sz w:val="28"/>
          <w:szCs w:val="28"/>
        </w:rPr>
        <w:t xml:space="preserve"> так и внешних (расширение и усиление государственной поддержки из бюджетов разного уровня для всех хозяйствующих субъектов независимо от формы собственности и организационно-правого статуса хозяйствующих субъектов).</w:t>
      </w:r>
    </w:p>
    <w:p w:rsidR="00A13048" w:rsidRDefault="00A13048" w:rsidP="00DB5D69">
      <w:pPr>
        <w:pStyle w:val="13"/>
        <w:shd w:val="clear" w:color="auto" w:fill="auto"/>
        <w:spacing w:before="0"/>
        <w:ind w:left="20" w:right="20" w:firstLine="700"/>
        <w:rPr>
          <w:sz w:val="28"/>
          <w:szCs w:val="28"/>
        </w:rPr>
      </w:pPr>
      <w:r>
        <w:rPr>
          <w:sz w:val="28"/>
          <w:szCs w:val="28"/>
        </w:rPr>
        <w:t>В настоящее время основной проблемой, препятствующей развитию аграрного сектора, является недостаток собственных инвестиционных ресурсов, слабая материальная база, недостаток трудовых ресурсов. Импульсивный характер бюджетного финансирования сельского хозяйства, отсутствие собственных средств для закупки новой высокопроизводительной техники и оборудования, минеральных удобрений, для проведения работ по повышению плодородия почв влечёт за собой сокращение производственно-технического потенциала, что существенно снижает темпы роста сельскохозяйственного производства и экономики района в целом.</w:t>
      </w:r>
    </w:p>
    <w:p w:rsidR="00A13048" w:rsidRDefault="00A13048" w:rsidP="00DB5D69">
      <w:pPr>
        <w:pStyle w:val="13"/>
        <w:shd w:val="clear" w:color="auto" w:fill="auto"/>
        <w:spacing w:before="0"/>
        <w:ind w:left="20" w:right="20" w:firstLine="700"/>
        <w:rPr>
          <w:sz w:val="24"/>
          <w:szCs w:val="24"/>
        </w:rPr>
      </w:pPr>
      <w:r>
        <w:rPr>
          <w:sz w:val="28"/>
          <w:szCs w:val="28"/>
        </w:rPr>
        <w:t>Решение проблемы развития материально-технической базы сельского хозяйства связано с улучшением финансового состояния сельскохозяйственных товаропроизводителей, которое невозможно без роста производства и повышения конкурентоспособности их продукции. Это в свою очередь невозможно без изменения отношения к аграрному сектору со стороны государства и создания</w:t>
      </w:r>
      <w:r>
        <w:t xml:space="preserve"> </w:t>
      </w:r>
      <w:r w:rsidRPr="00A7333D">
        <w:rPr>
          <w:sz w:val="28"/>
          <w:szCs w:val="28"/>
        </w:rPr>
        <w:t>благоприятных условий функционирования аграрного сектора, способствующих поступательному его развитию</w:t>
      </w:r>
      <w:r>
        <w:rPr>
          <w:sz w:val="24"/>
          <w:szCs w:val="24"/>
        </w:rPr>
        <w:t>.</w:t>
      </w:r>
    </w:p>
    <w:p w:rsidR="00A13048" w:rsidRDefault="00A13048" w:rsidP="00DB5D69">
      <w:pPr>
        <w:pStyle w:val="13"/>
        <w:shd w:val="clear" w:color="auto" w:fill="auto"/>
        <w:spacing w:before="0"/>
        <w:ind w:left="20" w:right="20" w:firstLine="700"/>
        <w:rPr>
          <w:sz w:val="28"/>
          <w:szCs w:val="28"/>
        </w:rPr>
      </w:pPr>
      <w:r>
        <w:rPr>
          <w:sz w:val="28"/>
          <w:szCs w:val="28"/>
        </w:rPr>
        <w:t>Для восстановления и укрепления производственного потенциала сельского хозяйства необходимо реконструкция, расширение и строительство новых производственных объектов. Решение задач в области развития агропромышленного комплекса должно осуществляться путем реализации инвестиционных проектов.</w:t>
      </w:r>
    </w:p>
    <w:p w:rsidR="00A13048" w:rsidRDefault="00A13048" w:rsidP="00DB5D69">
      <w:pPr>
        <w:pStyle w:val="26"/>
        <w:keepNext/>
        <w:keepLines/>
        <w:shd w:val="clear" w:color="auto" w:fill="auto"/>
        <w:spacing w:after="318" w:line="230" w:lineRule="exact"/>
        <w:ind w:left="2540"/>
        <w:jc w:val="both"/>
        <w:rPr>
          <w:sz w:val="28"/>
          <w:szCs w:val="28"/>
        </w:rPr>
      </w:pPr>
      <w:bookmarkStart w:id="3" w:name="bookmark3"/>
      <w:r>
        <w:rPr>
          <w:sz w:val="28"/>
          <w:szCs w:val="28"/>
        </w:rPr>
        <w:t>1. Состояние транспортной инфраструктуры</w:t>
      </w:r>
      <w:bookmarkEnd w:id="3"/>
    </w:p>
    <w:p w:rsidR="00A13048" w:rsidRDefault="00A13048" w:rsidP="00DB5D69">
      <w:pPr>
        <w:pStyle w:val="13"/>
        <w:shd w:val="clear" w:color="auto" w:fill="auto"/>
        <w:spacing w:before="0"/>
        <w:ind w:left="20" w:right="20" w:firstLine="720"/>
        <w:rPr>
          <w:sz w:val="28"/>
          <w:szCs w:val="28"/>
        </w:rPr>
      </w:pPr>
      <w:r>
        <w:rPr>
          <w:sz w:val="28"/>
          <w:szCs w:val="28"/>
        </w:rPr>
        <w:t xml:space="preserve">Развитие транспортной инфраструктуры </w:t>
      </w:r>
      <w:r w:rsidR="006248AF">
        <w:rPr>
          <w:sz w:val="28"/>
          <w:szCs w:val="28"/>
        </w:rPr>
        <w:t>Почекуевского</w:t>
      </w:r>
      <w:r>
        <w:rPr>
          <w:sz w:val="28"/>
          <w:szCs w:val="28"/>
        </w:rPr>
        <w:t xml:space="preserve"> сельского поселения </w:t>
      </w:r>
      <w:r w:rsidR="00521B38">
        <w:rPr>
          <w:sz w:val="28"/>
          <w:szCs w:val="28"/>
        </w:rPr>
        <w:t>Большеречен</w:t>
      </w:r>
      <w:r w:rsidR="006248AF">
        <w:rPr>
          <w:sz w:val="28"/>
          <w:szCs w:val="28"/>
        </w:rPr>
        <w:t>ского</w:t>
      </w:r>
      <w:r>
        <w:rPr>
          <w:sz w:val="28"/>
          <w:szCs w:val="28"/>
        </w:rPr>
        <w:t xml:space="preserve"> муниципального района является необходимым условием улучшения качества жизни населения в поселении.</w:t>
      </w:r>
    </w:p>
    <w:p w:rsidR="00A13048" w:rsidRDefault="00A13048" w:rsidP="00DB5D69">
      <w:pPr>
        <w:pStyle w:val="13"/>
        <w:shd w:val="clear" w:color="auto" w:fill="auto"/>
        <w:spacing w:before="0"/>
        <w:ind w:left="20" w:right="20" w:firstLine="720"/>
        <w:rPr>
          <w:sz w:val="28"/>
          <w:szCs w:val="28"/>
        </w:rPr>
      </w:pPr>
      <w:r>
        <w:rPr>
          <w:sz w:val="28"/>
          <w:szCs w:val="28"/>
        </w:rPr>
        <w:t xml:space="preserve">Транспортная инфраструктура </w:t>
      </w:r>
      <w:r w:rsidR="006248AF">
        <w:rPr>
          <w:sz w:val="28"/>
          <w:szCs w:val="28"/>
        </w:rPr>
        <w:t>Почекуевского</w:t>
      </w:r>
      <w:r>
        <w:rPr>
          <w:sz w:val="28"/>
          <w:szCs w:val="28"/>
        </w:rPr>
        <w:t xml:space="preserve"> сельского поселения </w:t>
      </w:r>
      <w:r w:rsidR="00521B38">
        <w:rPr>
          <w:sz w:val="28"/>
          <w:szCs w:val="28"/>
        </w:rPr>
        <w:t>Большереченского муниципального района</w:t>
      </w:r>
      <w:r>
        <w:rPr>
          <w:sz w:val="28"/>
          <w:szCs w:val="28"/>
        </w:rPr>
        <w:t xml:space="preserve"> является составляющей инфраструктуры </w:t>
      </w:r>
      <w:r w:rsidR="00521B38">
        <w:rPr>
          <w:sz w:val="28"/>
          <w:szCs w:val="28"/>
        </w:rPr>
        <w:t>Большереченского муниципального района</w:t>
      </w:r>
      <w:r>
        <w:rPr>
          <w:sz w:val="28"/>
          <w:szCs w:val="28"/>
        </w:rPr>
        <w:t xml:space="preserve"> Омской области. </w:t>
      </w:r>
      <w:r w:rsidR="00F43A95">
        <w:rPr>
          <w:sz w:val="28"/>
          <w:szCs w:val="28"/>
        </w:rPr>
        <w:t>Почекуевское</w:t>
      </w:r>
      <w:r>
        <w:rPr>
          <w:sz w:val="28"/>
          <w:szCs w:val="28"/>
        </w:rPr>
        <w:t xml:space="preserve"> сельское поселение </w:t>
      </w:r>
      <w:r w:rsidR="00521B38">
        <w:rPr>
          <w:sz w:val="28"/>
          <w:szCs w:val="28"/>
        </w:rPr>
        <w:t>Большереченского муниципального района</w:t>
      </w:r>
      <w:r>
        <w:rPr>
          <w:sz w:val="28"/>
          <w:szCs w:val="28"/>
        </w:rPr>
        <w:t xml:space="preserve"> расположен</w:t>
      </w:r>
      <w:r w:rsidR="008053D3">
        <w:rPr>
          <w:sz w:val="28"/>
          <w:szCs w:val="28"/>
        </w:rPr>
        <w:t>о</w:t>
      </w:r>
      <w:r>
        <w:rPr>
          <w:sz w:val="28"/>
          <w:szCs w:val="28"/>
        </w:rPr>
        <w:t xml:space="preserve"> в северо-восточной части Омской области и имеет относительно неблагоприятное транспортно-географическое положение относительно </w:t>
      </w:r>
      <w:r w:rsidR="00D91A4F">
        <w:rPr>
          <w:sz w:val="28"/>
          <w:szCs w:val="28"/>
        </w:rPr>
        <w:t>областн</w:t>
      </w:r>
      <w:r>
        <w:rPr>
          <w:sz w:val="28"/>
          <w:szCs w:val="28"/>
        </w:rPr>
        <w:t xml:space="preserve">ого центра г. Омска в силу значительной удалённости от него. Благоприятное положение - по отношению к районам и городам Северо-Восточной зоны области. Расстояние до областного </w:t>
      </w:r>
      <w:r>
        <w:rPr>
          <w:sz w:val="28"/>
          <w:szCs w:val="28"/>
        </w:rPr>
        <w:lastRenderedPageBreak/>
        <w:t xml:space="preserve">центра - </w:t>
      </w:r>
      <w:r w:rsidRPr="003A6BA2">
        <w:rPr>
          <w:sz w:val="28"/>
          <w:szCs w:val="28"/>
        </w:rPr>
        <w:t>2</w:t>
      </w:r>
      <w:r w:rsidR="00D91A4F" w:rsidRPr="003A6BA2">
        <w:rPr>
          <w:sz w:val="28"/>
          <w:szCs w:val="28"/>
        </w:rPr>
        <w:t>75</w:t>
      </w:r>
      <w:r w:rsidRPr="003A6BA2">
        <w:rPr>
          <w:sz w:val="28"/>
          <w:szCs w:val="28"/>
        </w:rPr>
        <w:t xml:space="preserve"> км, расстояние до районного центра </w:t>
      </w:r>
      <w:r w:rsidR="00D91A4F" w:rsidRPr="003A6BA2">
        <w:rPr>
          <w:sz w:val="28"/>
          <w:szCs w:val="28"/>
        </w:rPr>
        <w:t>р.п.Большеречье</w:t>
      </w:r>
      <w:r w:rsidRPr="003A6BA2">
        <w:rPr>
          <w:sz w:val="28"/>
          <w:szCs w:val="28"/>
        </w:rPr>
        <w:t xml:space="preserve"> - </w:t>
      </w:r>
      <w:r w:rsidR="00D91A4F" w:rsidRPr="003A6BA2">
        <w:rPr>
          <w:sz w:val="28"/>
          <w:szCs w:val="28"/>
        </w:rPr>
        <w:t>7</w:t>
      </w:r>
      <w:r w:rsidRPr="003A6BA2">
        <w:rPr>
          <w:sz w:val="28"/>
          <w:szCs w:val="28"/>
        </w:rPr>
        <w:t>5км, до ближайшей железнодорожной станции п. Любино -2</w:t>
      </w:r>
      <w:r w:rsidR="00D91A4F" w:rsidRPr="003A6BA2">
        <w:rPr>
          <w:sz w:val="28"/>
          <w:szCs w:val="28"/>
        </w:rPr>
        <w:t>25</w:t>
      </w:r>
      <w:r w:rsidRPr="003A6BA2">
        <w:rPr>
          <w:sz w:val="28"/>
          <w:szCs w:val="28"/>
        </w:rPr>
        <w:t xml:space="preserve"> км. Связь с областным центро</w:t>
      </w:r>
      <w:r>
        <w:rPr>
          <w:sz w:val="28"/>
          <w:szCs w:val="28"/>
        </w:rPr>
        <w:t>м и ж/д станцией осуществляется по асфальтированной дороге и далее по магистральной автодороге федерального значения.</w:t>
      </w:r>
    </w:p>
    <w:p w:rsidR="00A13048" w:rsidRDefault="00A13048" w:rsidP="00DB5D69">
      <w:pPr>
        <w:pStyle w:val="13"/>
        <w:shd w:val="clear" w:color="auto" w:fill="auto"/>
        <w:spacing w:before="0"/>
        <w:ind w:left="20" w:right="20" w:firstLine="720"/>
        <w:rPr>
          <w:sz w:val="28"/>
          <w:szCs w:val="28"/>
        </w:rPr>
      </w:pPr>
      <w:r>
        <w:rPr>
          <w:sz w:val="28"/>
          <w:szCs w:val="28"/>
        </w:rPr>
        <w:t>Муниципальное образование имеет все предпосылки, которые могут стать основой его процветания в долгосрочной перспективе.</w:t>
      </w:r>
    </w:p>
    <w:p w:rsidR="00A13048" w:rsidRDefault="00A13048" w:rsidP="00DB5D6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Тенденции развития экономики и социальной сферы, ее стратегические интересы являются обоснованной базой определения перспектив, стратегических целей и динамики развития транспортного комплекса в поселении. </w:t>
      </w:r>
    </w:p>
    <w:p w:rsidR="00A13048" w:rsidRDefault="00A13048" w:rsidP="00DB5D69">
      <w:pPr>
        <w:pStyle w:val="13"/>
        <w:shd w:val="clear" w:color="auto" w:fill="auto"/>
        <w:spacing w:before="0"/>
        <w:ind w:left="20" w:right="20" w:firstLine="720"/>
        <w:rPr>
          <w:sz w:val="28"/>
          <w:szCs w:val="28"/>
        </w:rPr>
      </w:pPr>
      <w:r>
        <w:rPr>
          <w:sz w:val="28"/>
          <w:szCs w:val="28"/>
        </w:rPr>
        <w:t>Транспортная инфраструктура является основой экономического развития и от того насколько состояние инфраструктуры соответствует реальным требованиям времени, зависит благосостояние</w:t>
      </w:r>
      <w:r w:rsidR="00013C18">
        <w:rPr>
          <w:sz w:val="28"/>
          <w:szCs w:val="28"/>
        </w:rPr>
        <w:t>.</w:t>
      </w:r>
    </w:p>
    <w:p w:rsidR="00A13048" w:rsidRDefault="00521B38" w:rsidP="00DB5D69">
      <w:pPr>
        <w:pStyle w:val="13"/>
        <w:shd w:val="clear" w:color="auto" w:fill="auto"/>
        <w:spacing w:before="0"/>
        <w:ind w:left="20" w:right="20" w:firstLine="720"/>
        <w:rPr>
          <w:sz w:val="28"/>
          <w:szCs w:val="28"/>
        </w:rPr>
      </w:pPr>
      <w:r>
        <w:rPr>
          <w:sz w:val="28"/>
          <w:szCs w:val="28"/>
        </w:rPr>
        <w:t>Большеречен</w:t>
      </w:r>
      <w:r w:rsidR="00A13048">
        <w:rPr>
          <w:sz w:val="28"/>
          <w:szCs w:val="28"/>
        </w:rPr>
        <w:t>ский муниципальный район имеет развитые автобусные пути сообщения, обеспечивающие связи со всеми районами области. Структурная схема транспортного комплекса состоит из двух основных составляющих: внутренний пассажирский транспорт и внешний транспорт. Во внутреннем пассажирском транспорте в</w:t>
      </w:r>
      <w:r w:rsidR="00D91A4F">
        <w:rPr>
          <w:sz w:val="28"/>
          <w:szCs w:val="28"/>
        </w:rPr>
        <w:t>ыделяется частный автомобильный</w:t>
      </w:r>
      <w:r w:rsidR="00A13048">
        <w:t xml:space="preserve">. </w:t>
      </w:r>
      <w:r w:rsidR="00A13048">
        <w:rPr>
          <w:sz w:val="28"/>
          <w:szCs w:val="28"/>
        </w:rPr>
        <w:t>Внешний транспорт представлен автомобильными средствами передвижения, обслуживающими междугородние перевозки.</w:t>
      </w:r>
    </w:p>
    <w:p w:rsidR="00A13048" w:rsidRDefault="00A13048" w:rsidP="00DB5D69">
      <w:pPr>
        <w:pStyle w:val="13"/>
        <w:shd w:val="clear" w:color="auto" w:fill="auto"/>
        <w:spacing w:before="0"/>
        <w:ind w:left="20" w:right="20" w:firstLine="720"/>
        <w:rPr>
          <w:sz w:val="28"/>
          <w:szCs w:val="28"/>
        </w:rPr>
      </w:pPr>
      <w:r>
        <w:rPr>
          <w:sz w:val="28"/>
          <w:szCs w:val="28"/>
        </w:rPr>
        <w:t xml:space="preserve">В сельском поселении нет проблем по обеспечению жителей транспортными услугами междугороднего характера. Перевозка пассажиров в сторону города Омска обеспечивается через районный центр. Внутрипоселенческие пассажирские перевозки выполняются по маршрутам: </w:t>
      </w:r>
      <w:r w:rsidR="00013C18">
        <w:rPr>
          <w:sz w:val="28"/>
          <w:szCs w:val="28"/>
        </w:rPr>
        <w:t>Большеречье</w:t>
      </w:r>
      <w:r>
        <w:rPr>
          <w:sz w:val="28"/>
          <w:szCs w:val="28"/>
        </w:rPr>
        <w:t xml:space="preserve"> – К</w:t>
      </w:r>
      <w:r w:rsidR="00013C18">
        <w:rPr>
          <w:sz w:val="28"/>
          <w:szCs w:val="28"/>
        </w:rPr>
        <w:t>аза</w:t>
      </w:r>
      <w:r>
        <w:rPr>
          <w:sz w:val="28"/>
          <w:szCs w:val="28"/>
        </w:rPr>
        <w:t xml:space="preserve">тово, </w:t>
      </w:r>
      <w:r w:rsidR="00013C18">
        <w:rPr>
          <w:sz w:val="28"/>
          <w:szCs w:val="28"/>
        </w:rPr>
        <w:t>Почекуево</w:t>
      </w:r>
      <w:r>
        <w:rPr>
          <w:sz w:val="28"/>
          <w:szCs w:val="28"/>
        </w:rPr>
        <w:t xml:space="preserve"> – </w:t>
      </w:r>
      <w:r w:rsidR="00013C18">
        <w:rPr>
          <w:sz w:val="28"/>
          <w:szCs w:val="28"/>
        </w:rPr>
        <w:t>Тара</w:t>
      </w:r>
      <w:r>
        <w:rPr>
          <w:sz w:val="28"/>
          <w:szCs w:val="28"/>
        </w:rPr>
        <w:t>. Большинство передвижений в поселении прих</w:t>
      </w:r>
      <w:r w:rsidR="00013C18">
        <w:rPr>
          <w:sz w:val="28"/>
          <w:szCs w:val="28"/>
        </w:rPr>
        <w:t xml:space="preserve">одится на личный автотранспорт </w:t>
      </w:r>
      <w:r>
        <w:rPr>
          <w:sz w:val="28"/>
          <w:szCs w:val="28"/>
        </w:rPr>
        <w:t>и пешеходные сообщения. Проектирование системы общественного транспорта должно полностью отвечать требованиям, предъявляемым в части, касающейся обеспечения доступности объектов общественного транспорта для населения, и, в том числе, для его маломобильных групп. Общественный транспорт должен упростить перемещение населения из населенных пунктов к районному и областному центру.</w:t>
      </w:r>
    </w:p>
    <w:p w:rsidR="00A13048" w:rsidRDefault="00A13048" w:rsidP="00DB5D69">
      <w:pPr>
        <w:pStyle w:val="13"/>
        <w:shd w:val="clear" w:color="auto" w:fill="auto"/>
        <w:spacing w:before="0"/>
        <w:ind w:left="20" w:right="20" w:firstLine="720"/>
        <w:rPr>
          <w:sz w:val="28"/>
          <w:szCs w:val="28"/>
        </w:rPr>
      </w:pPr>
      <w:r>
        <w:rPr>
          <w:sz w:val="28"/>
          <w:szCs w:val="28"/>
        </w:rPr>
        <w:t>Стратегической целью в данной отрасли является улучшение обеспечения транспортными услугами жителей поселения с учетом перспективного плана развития дорожно-транспортной сети, автомобильного транспорта.</w:t>
      </w:r>
    </w:p>
    <w:p w:rsidR="00A13048" w:rsidRDefault="00A13048" w:rsidP="00DB5D69">
      <w:pPr>
        <w:pStyle w:val="13"/>
        <w:shd w:val="clear" w:color="auto" w:fill="auto"/>
        <w:spacing w:before="0"/>
        <w:ind w:left="20" w:right="20" w:firstLine="700"/>
        <w:rPr>
          <w:sz w:val="28"/>
          <w:szCs w:val="28"/>
        </w:rPr>
      </w:pPr>
      <w:r>
        <w:rPr>
          <w:sz w:val="28"/>
          <w:szCs w:val="28"/>
        </w:rPr>
        <w:t>Перераспределение основных транспортных направлений в рассматриваемом периоде не планируется.</w:t>
      </w:r>
    </w:p>
    <w:p w:rsidR="00A13048" w:rsidRDefault="00A13048" w:rsidP="00DB5D69">
      <w:pPr>
        <w:pStyle w:val="13"/>
        <w:shd w:val="clear" w:color="auto" w:fill="auto"/>
        <w:spacing w:before="0"/>
        <w:ind w:left="20" w:right="20" w:firstLine="700"/>
        <w:rPr>
          <w:sz w:val="28"/>
          <w:szCs w:val="28"/>
        </w:rPr>
      </w:pPr>
      <w:r>
        <w:rPr>
          <w:sz w:val="28"/>
          <w:szCs w:val="28"/>
        </w:rPr>
        <w:t>Личный автотранспорт хранится в гаражах, расположенных на приусадебных участках жителей, дополнительных общих автостоянок и гаражных кооперативов для личного автотранспорта не требуется. Возможно их размещение по мере надобности в коммунально-складской зоне.</w:t>
      </w:r>
    </w:p>
    <w:p w:rsidR="00A13048" w:rsidRDefault="00A13048" w:rsidP="00DB5D69">
      <w:pPr>
        <w:pStyle w:val="13"/>
        <w:shd w:val="clear" w:color="auto" w:fill="auto"/>
        <w:spacing w:before="0"/>
        <w:ind w:left="20" w:right="20" w:firstLine="700"/>
        <w:rPr>
          <w:sz w:val="28"/>
          <w:szCs w:val="28"/>
        </w:rPr>
      </w:pPr>
      <w:r>
        <w:rPr>
          <w:sz w:val="28"/>
          <w:szCs w:val="28"/>
        </w:rPr>
        <w:t>Улично-дорожная сеть является основным образующим элементом транспортной, инженерной и социальной инфраструктуры населенных пунктов. Развитие дорожной сети и инфраструктурных объектов в комплексном развитии поселения является одним из наиболее социально-значимых вопросов.</w:t>
      </w:r>
    </w:p>
    <w:p w:rsidR="00A13048" w:rsidRDefault="00A13048" w:rsidP="00DB5D69">
      <w:pPr>
        <w:pStyle w:val="13"/>
        <w:shd w:val="clear" w:color="auto" w:fill="auto"/>
        <w:spacing w:before="0"/>
        <w:ind w:left="20" w:right="20" w:firstLine="700"/>
        <w:rPr>
          <w:sz w:val="28"/>
          <w:szCs w:val="28"/>
        </w:rPr>
      </w:pPr>
      <w:r>
        <w:rPr>
          <w:sz w:val="28"/>
          <w:szCs w:val="28"/>
        </w:rPr>
        <w:lastRenderedPageBreak/>
        <w:t xml:space="preserve">Автомобильные дороги имеют стратегическое значение для </w:t>
      </w:r>
      <w:r w:rsidR="006248AF">
        <w:rPr>
          <w:sz w:val="28"/>
          <w:szCs w:val="28"/>
        </w:rPr>
        <w:t>Почекуевского</w:t>
      </w:r>
      <w:r>
        <w:rPr>
          <w:sz w:val="28"/>
          <w:szCs w:val="28"/>
        </w:rPr>
        <w:t xml:space="preserve"> сельского поселения. Они связывают территорию поселения с соседними территориями, областным и районным центром, обеспечивают жизнедеятельность муниципального образования, во многом определяют возможности развития поселения, по ним осуществляются автомобильные перевозки грузов и пассажиров. Сеть внутрипоселковых автомобильных дорог обеспечивает мобильность населения и доступ к материальным ресурсам, позволяет расширить производственные возможности экономики за счет снижения транспортных издержек и затрат времени на перевозки.</w:t>
      </w:r>
    </w:p>
    <w:p w:rsidR="00A13048" w:rsidRDefault="00A13048" w:rsidP="00DB5D69">
      <w:pPr>
        <w:pStyle w:val="13"/>
        <w:shd w:val="clear" w:color="auto" w:fill="auto"/>
        <w:spacing w:before="0"/>
        <w:ind w:left="20" w:right="20" w:firstLine="700"/>
        <w:rPr>
          <w:sz w:val="28"/>
          <w:szCs w:val="28"/>
        </w:rPr>
      </w:pPr>
      <w:r>
        <w:rPr>
          <w:sz w:val="28"/>
          <w:szCs w:val="28"/>
        </w:rPr>
        <w:t xml:space="preserve">Улично-дорожная сеть </w:t>
      </w:r>
      <w:r w:rsidR="006248AF">
        <w:rPr>
          <w:sz w:val="28"/>
          <w:szCs w:val="28"/>
        </w:rPr>
        <w:t>Почекуевского</w:t>
      </w:r>
      <w:r>
        <w:rPr>
          <w:sz w:val="28"/>
          <w:szCs w:val="28"/>
        </w:rPr>
        <w:t xml:space="preserve"> сельского поселения представляет собой сложившуюся сеть улиц и проездов, обеспечивающих внешние и внутренние связи на территории поселения с производственными зонами, с кварталами жилых домов, с общественными зонами.</w:t>
      </w:r>
    </w:p>
    <w:p w:rsidR="00A13048" w:rsidRDefault="00A13048" w:rsidP="00DB5D69">
      <w:pPr>
        <w:pStyle w:val="13"/>
        <w:shd w:val="clear" w:color="auto" w:fill="auto"/>
        <w:spacing w:before="0"/>
        <w:ind w:left="20" w:firstLine="700"/>
        <w:rPr>
          <w:sz w:val="28"/>
          <w:szCs w:val="28"/>
        </w:rPr>
      </w:pPr>
      <w:r>
        <w:rPr>
          <w:sz w:val="28"/>
          <w:szCs w:val="28"/>
        </w:rPr>
        <w:t>В составе улично-дорожной сети выделены улицы и дороги следующих категорий:</w:t>
      </w:r>
    </w:p>
    <w:p w:rsidR="00A13048" w:rsidRDefault="00A13048" w:rsidP="00DB5D69">
      <w:pPr>
        <w:pStyle w:val="13"/>
        <w:numPr>
          <w:ilvl w:val="0"/>
          <w:numId w:val="14"/>
        </w:numPr>
        <w:shd w:val="clear" w:color="auto" w:fill="auto"/>
        <w:tabs>
          <w:tab w:val="left" w:pos="889"/>
        </w:tabs>
        <w:spacing w:before="0"/>
        <w:ind w:left="20" w:right="20" w:firstLine="700"/>
        <w:rPr>
          <w:sz w:val="28"/>
          <w:szCs w:val="28"/>
        </w:rPr>
      </w:pPr>
      <w:r>
        <w:rPr>
          <w:sz w:val="28"/>
          <w:szCs w:val="28"/>
        </w:rPr>
        <w:t>поселковые дороги, по которым осуществляется транспортная связь населенного пункта с внешними дорогами;</w:t>
      </w:r>
    </w:p>
    <w:p w:rsidR="00A13048" w:rsidRDefault="00A13048" w:rsidP="00DB5D69">
      <w:pPr>
        <w:pStyle w:val="13"/>
        <w:numPr>
          <w:ilvl w:val="0"/>
          <w:numId w:val="14"/>
        </w:numPr>
        <w:shd w:val="clear" w:color="auto" w:fill="auto"/>
        <w:tabs>
          <w:tab w:val="left" w:pos="956"/>
        </w:tabs>
        <w:spacing w:before="0"/>
        <w:ind w:left="20" w:right="20" w:firstLine="700"/>
        <w:rPr>
          <w:sz w:val="28"/>
          <w:szCs w:val="28"/>
        </w:rPr>
      </w:pPr>
      <w:r>
        <w:rPr>
          <w:sz w:val="28"/>
          <w:szCs w:val="28"/>
        </w:rPr>
        <w:t>главные дор</w:t>
      </w:r>
      <w:r w:rsidR="00BE5832">
        <w:rPr>
          <w:sz w:val="28"/>
          <w:szCs w:val="28"/>
        </w:rPr>
        <w:t>о</w:t>
      </w:r>
      <w:r>
        <w:rPr>
          <w:sz w:val="28"/>
          <w:szCs w:val="28"/>
        </w:rPr>
        <w:t>ги, обеспечивающие связь жилых территорий с общественным центром;</w:t>
      </w:r>
    </w:p>
    <w:p w:rsidR="00A13048" w:rsidRDefault="00A13048" w:rsidP="00DB5D69">
      <w:pPr>
        <w:pStyle w:val="13"/>
        <w:numPr>
          <w:ilvl w:val="0"/>
          <w:numId w:val="14"/>
        </w:numPr>
        <w:shd w:val="clear" w:color="auto" w:fill="auto"/>
        <w:tabs>
          <w:tab w:val="left" w:pos="951"/>
        </w:tabs>
        <w:spacing w:before="0"/>
        <w:ind w:left="20" w:right="20" w:firstLine="700"/>
        <w:rPr>
          <w:sz w:val="28"/>
          <w:szCs w:val="28"/>
        </w:rPr>
      </w:pPr>
      <w:r>
        <w:rPr>
          <w:sz w:val="28"/>
          <w:szCs w:val="28"/>
        </w:rPr>
        <w:t>основные дор</w:t>
      </w:r>
      <w:r w:rsidR="00BE5832">
        <w:rPr>
          <w:sz w:val="28"/>
          <w:szCs w:val="28"/>
        </w:rPr>
        <w:t>о</w:t>
      </w:r>
      <w:r>
        <w:rPr>
          <w:sz w:val="28"/>
          <w:szCs w:val="28"/>
        </w:rPr>
        <w:t>ги - улицы в жилой застройке (жилые улицы). По этим улицам осуществляется транспортная связь внутри жилых территорий и с главными улицами;</w:t>
      </w:r>
    </w:p>
    <w:p w:rsidR="00A13048" w:rsidRDefault="00A13048" w:rsidP="00DB5D69">
      <w:pPr>
        <w:pStyle w:val="13"/>
        <w:numPr>
          <w:ilvl w:val="0"/>
          <w:numId w:val="14"/>
        </w:numPr>
        <w:shd w:val="clear" w:color="auto" w:fill="auto"/>
        <w:tabs>
          <w:tab w:val="left" w:pos="999"/>
        </w:tabs>
        <w:spacing w:before="0"/>
        <w:ind w:left="20" w:right="20" w:firstLine="700"/>
        <w:rPr>
          <w:sz w:val="28"/>
          <w:szCs w:val="28"/>
        </w:rPr>
      </w:pPr>
      <w:r>
        <w:rPr>
          <w:sz w:val="28"/>
          <w:szCs w:val="28"/>
        </w:rPr>
        <w:t>пешеходные улицы - по ним осуществляется связь с учреждениями и предприятиями обслуживания, в том числе в пределах общественного центра.</w:t>
      </w:r>
    </w:p>
    <w:p w:rsidR="00A13048" w:rsidRDefault="00A13048" w:rsidP="00DB5D69">
      <w:pPr>
        <w:pStyle w:val="13"/>
        <w:shd w:val="clear" w:color="auto" w:fill="auto"/>
        <w:spacing w:before="0"/>
        <w:ind w:left="20" w:right="20" w:firstLine="700"/>
        <w:rPr>
          <w:sz w:val="28"/>
          <w:szCs w:val="28"/>
        </w:rPr>
      </w:pPr>
      <w:r>
        <w:rPr>
          <w:sz w:val="28"/>
          <w:szCs w:val="28"/>
        </w:rPr>
        <w:t xml:space="preserve">Общественно - деловая зона в с. </w:t>
      </w:r>
      <w:r w:rsidR="000A285A">
        <w:rPr>
          <w:sz w:val="28"/>
          <w:szCs w:val="28"/>
        </w:rPr>
        <w:t>Почекуево</w:t>
      </w:r>
      <w:r>
        <w:rPr>
          <w:sz w:val="28"/>
          <w:szCs w:val="28"/>
        </w:rPr>
        <w:t xml:space="preserve"> размещена на улицах </w:t>
      </w:r>
      <w:r w:rsidR="000A285A">
        <w:rPr>
          <w:sz w:val="28"/>
          <w:szCs w:val="28"/>
        </w:rPr>
        <w:t>Красноармейская</w:t>
      </w:r>
      <w:r>
        <w:rPr>
          <w:sz w:val="28"/>
          <w:szCs w:val="28"/>
        </w:rPr>
        <w:t xml:space="preserve">, </w:t>
      </w:r>
      <w:r w:rsidR="000A285A">
        <w:rPr>
          <w:sz w:val="28"/>
          <w:szCs w:val="28"/>
        </w:rPr>
        <w:t>Советов</w:t>
      </w:r>
      <w:r>
        <w:rPr>
          <w:sz w:val="28"/>
          <w:szCs w:val="28"/>
        </w:rPr>
        <w:t xml:space="preserve">, </w:t>
      </w:r>
      <w:r w:rsidR="000A285A">
        <w:rPr>
          <w:sz w:val="28"/>
          <w:szCs w:val="28"/>
        </w:rPr>
        <w:t>Зеленая</w:t>
      </w:r>
      <w:r>
        <w:rPr>
          <w:sz w:val="28"/>
          <w:szCs w:val="28"/>
        </w:rPr>
        <w:t>,</w:t>
      </w:r>
      <w:r w:rsidR="000A285A">
        <w:rPr>
          <w:sz w:val="28"/>
          <w:szCs w:val="28"/>
        </w:rPr>
        <w:t xml:space="preserve"> Переулок Школьный, Лесная,</w:t>
      </w:r>
      <w:r>
        <w:rPr>
          <w:sz w:val="28"/>
          <w:szCs w:val="28"/>
        </w:rPr>
        <w:t xml:space="preserve"> включает общественный центр с административными и общественными зданиями, места разм</w:t>
      </w:r>
      <w:r w:rsidR="000A285A">
        <w:rPr>
          <w:sz w:val="28"/>
          <w:szCs w:val="28"/>
        </w:rPr>
        <w:t>ещения общественных зданий: ФАП</w:t>
      </w:r>
      <w:r>
        <w:rPr>
          <w:sz w:val="28"/>
          <w:szCs w:val="28"/>
        </w:rPr>
        <w:t>, магазины.</w:t>
      </w:r>
    </w:p>
    <w:p w:rsidR="00AD4FC5" w:rsidRDefault="00AD4FC5" w:rsidP="008121A1">
      <w:pPr>
        <w:pStyle w:val="af2"/>
        <w:framePr w:w="9991" w:h="421" w:hRule="exact" w:wrap="notBeside" w:vAnchor="text" w:hAnchor="page" w:x="1651" w:y="2076"/>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uto"/>
        <w:spacing w:after="240" w:line="360" w:lineRule="exact"/>
        <w:ind w:firstLine="0"/>
        <w:jc w:val="right"/>
        <w:rPr>
          <w:sz w:val="28"/>
          <w:szCs w:val="28"/>
        </w:rPr>
      </w:pPr>
      <w:r>
        <w:rPr>
          <w:sz w:val="28"/>
          <w:szCs w:val="28"/>
        </w:rPr>
        <w:t xml:space="preserve">Таблица </w:t>
      </w:r>
      <w:r w:rsidR="003A6BA2">
        <w:rPr>
          <w:sz w:val="28"/>
          <w:szCs w:val="28"/>
        </w:rPr>
        <w:t>4</w:t>
      </w:r>
    </w:p>
    <w:p w:rsidR="00AD4FC5" w:rsidRDefault="00AD4FC5" w:rsidP="00AD4FC5">
      <w:pPr>
        <w:pStyle w:val="af2"/>
        <w:framePr w:w="9991" w:h="421" w:hRule="exact" w:wrap="notBeside" w:vAnchor="text" w:hAnchor="page" w:x="1651" w:y="2076"/>
        <w:shd w:val="clear" w:color="auto" w:fill="auto"/>
        <w:spacing w:line="360" w:lineRule="exact"/>
        <w:ind w:firstLine="0"/>
        <w:jc w:val="center"/>
        <w:rPr>
          <w:sz w:val="28"/>
          <w:szCs w:val="28"/>
        </w:rPr>
      </w:pPr>
      <w:r>
        <w:rPr>
          <w:sz w:val="28"/>
          <w:szCs w:val="28"/>
        </w:rPr>
        <w:t>Общая характеристика улично-дорожной сети Почекуевского сельского поселения</w:t>
      </w:r>
    </w:p>
    <w:p w:rsidR="00AD4FC5" w:rsidRDefault="00A13048" w:rsidP="00F43A95">
      <w:pPr>
        <w:pStyle w:val="13"/>
        <w:shd w:val="clear" w:color="auto" w:fill="auto"/>
        <w:spacing w:before="0" w:after="240"/>
        <w:ind w:left="20" w:right="20" w:firstLine="700"/>
        <w:rPr>
          <w:sz w:val="28"/>
          <w:szCs w:val="28"/>
        </w:rPr>
      </w:pPr>
      <w:r>
        <w:rPr>
          <w:sz w:val="28"/>
          <w:szCs w:val="28"/>
        </w:rPr>
        <w:t xml:space="preserve">На сегодняшний день </w:t>
      </w:r>
      <w:r w:rsidR="008A31A6">
        <w:rPr>
          <w:sz w:val="28"/>
          <w:szCs w:val="28"/>
        </w:rPr>
        <w:t>мен</w:t>
      </w:r>
      <w:r>
        <w:rPr>
          <w:sz w:val="28"/>
          <w:szCs w:val="28"/>
        </w:rPr>
        <w:t xml:space="preserve">ьшая часть основных улиц и дорог муниципального образования </w:t>
      </w:r>
      <w:r w:rsidR="006248AF">
        <w:rPr>
          <w:sz w:val="28"/>
          <w:szCs w:val="28"/>
        </w:rPr>
        <w:t>Почекуевского</w:t>
      </w:r>
      <w:r>
        <w:rPr>
          <w:sz w:val="28"/>
          <w:szCs w:val="28"/>
        </w:rPr>
        <w:t xml:space="preserve"> сельского поселения выполнена в капитальном исполнении (асфальтобетонное). Основные показатели по существующей улично-дорожной сети</w:t>
      </w:r>
      <w:r w:rsidR="00F43A95">
        <w:rPr>
          <w:sz w:val="28"/>
          <w:szCs w:val="28"/>
        </w:rPr>
        <w:t xml:space="preserve"> </w:t>
      </w:r>
      <w:r w:rsidR="006248AF">
        <w:rPr>
          <w:sz w:val="28"/>
          <w:szCs w:val="28"/>
        </w:rPr>
        <w:t>Почекуевского</w:t>
      </w:r>
      <w:r>
        <w:rPr>
          <w:sz w:val="28"/>
          <w:szCs w:val="28"/>
        </w:rPr>
        <w:t xml:space="preserve"> сельского поселения </w:t>
      </w:r>
      <w:r w:rsidR="00F43A95">
        <w:rPr>
          <w:sz w:val="28"/>
          <w:szCs w:val="28"/>
        </w:rPr>
        <w:t>при</w:t>
      </w:r>
      <w:r>
        <w:rPr>
          <w:sz w:val="28"/>
          <w:szCs w:val="28"/>
        </w:rPr>
        <w:t xml:space="preserve">ведены в таблице </w:t>
      </w:r>
      <w:r w:rsidR="00DA23DF">
        <w:rPr>
          <w:sz w:val="28"/>
          <w:szCs w:val="28"/>
        </w:rPr>
        <w:t>4</w:t>
      </w:r>
      <w:r>
        <w:rPr>
          <w:sz w:val="28"/>
          <w:szCs w:val="28"/>
        </w:rPr>
        <w:t>.</w:t>
      </w:r>
    </w:p>
    <w:tbl>
      <w:tblPr>
        <w:tblpPr w:leftFromText="180" w:rightFromText="180" w:vertAnchor="text" w:horzAnchor="page" w:tblpX="711" w:tblpY="-13268"/>
        <w:tblW w:w="10925" w:type="dxa"/>
        <w:tblLayout w:type="fixed"/>
        <w:tblCellMar>
          <w:left w:w="10" w:type="dxa"/>
          <w:right w:w="10" w:type="dxa"/>
        </w:tblCellMar>
        <w:tblLook w:val="04A0" w:firstRow="1" w:lastRow="0" w:firstColumn="1" w:lastColumn="0" w:noHBand="0" w:noVBand="1"/>
      </w:tblPr>
      <w:tblGrid>
        <w:gridCol w:w="8799"/>
        <w:gridCol w:w="1276"/>
        <w:gridCol w:w="850"/>
      </w:tblGrid>
      <w:tr w:rsidR="00ED1455" w:rsidTr="00ED494B">
        <w:trPr>
          <w:trHeight w:val="335"/>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ind w:left="3000"/>
              <w:jc w:val="left"/>
              <w:rPr>
                <w:sz w:val="28"/>
                <w:szCs w:val="28"/>
              </w:rPr>
            </w:pPr>
            <w:r>
              <w:rPr>
                <w:sz w:val="28"/>
                <w:szCs w:val="28"/>
              </w:rPr>
              <w:lastRenderedPageBreak/>
              <w:t>Показатели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350" w:lineRule="exact"/>
              <w:jc w:val="left"/>
              <w:rPr>
                <w:sz w:val="28"/>
                <w:szCs w:val="28"/>
              </w:rPr>
            </w:pPr>
            <w:r>
              <w:rPr>
                <w:sz w:val="28"/>
                <w:szCs w:val="28"/>
              </w:rPr>
              <w:t>Ед.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ind w:left="40"/>
              <w:jc w:val="left"/>
              <w:rPr>
                <w:sz w:val="28"/>
                <w:szCs w:val="28"/>
              </w:rPr>
            </w:pPr>
            <w:r>
              <w:rPr>
                <w:sz w:val="28"/>
                <w:szCs w:val="28"/>
              </w:rPr>
              <w:t>2016</w:t>
            </w:r>
          </w:p>
        </w:tc>
      </w:tr>
      <w:tr w:rsidR="00ED1455" w:rsidTr="00ED494B">
        <w:trPr>
          <w:trHeight w:val="365"/>
        </w:trPr>
        <w:tc>
          <w:tcPr>
            <w:tcW w:w="8799" w:type="dxa"/>
            <w:tcBorders>
              <w:top w:val="single" w:sz="4" w:space="0" w:color="auto"/>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jc w:val="left"/>
              <w:rPr>
                <w:sz w:val="28"/>
                <w:szCs w:val="28"/>
              </w:rPr>
            </w:pPr>
            <w:r>
              <w:rPr>
                <w:sz w:val="28"/>
                <w:szCs w:val="28"/>
              </w:rPr>
              <w:t xml:space="preserve">Протяженность автодорог общего пользования местного </w:t>
            </w:r>
            <w:r w:rsidR="00F43A95">
              <w:rPr>
                <w:sz w:val="28"/>
                <w:szCs w:val="28"/>
              </w:rPr>
              <w:t xml:space="preserve">значения, </w:t>
            </w:r>
            <w:r w:rsidR="00F43A95" w:rsidRPr="00F43A95">
              <w:rPr>
                <w:sz w:val="28"/>
                <w:szCs w:val="28"/>
              </w:rPr>
              <w:t>находящихся в собственности муниципальных образований на</w:t>
            </w:r>
            <w:r w:rsidR="00F43A95">
              <w:rPr>
                <w:sz w:val="28"/>
                <w:szCs w:val="28"/>
              </w:rPr>
              <w:t xml:space="preserve"> </w:t>
            </w:r>
            <w:r w:rsidR="00F43A95" w:rsidRPr="00F43A95">
              <w:rPr>
                <w:sz w:val="28"/>
                <w:szCs w:val="28"/>
              </w:rPr>
              <w:t>начало года</w:t>
            </w:r>
          </w:p>
        </w:tc>
        <w:tc>
          <w:tcPr>
            <w:tcW w:w="1276" w:type="dxa"/>
            <w:tcBorders>
              <w:top w:val="single" w:sz="4" w:space="0" w:color="auto"/>
              <w:left w:val="single" w:sz="4" w:space="0" w:color="auto"/>
              <w:bottom w:val="nil"/>
              <w:right w:val="single" w:sz="4" w:space="0" w:color="auto"/>
            </w:tcBorders>
            <w:shd w:val="clear" w:color="auto" w:fill="FFFFFF"/>
          </w:tcPr>
          <w:p w:rsidR="00ED1455" w:rsidRDefault="00ED1455" w:rsidP="00F24833">
            <w:pPr>
              <w:rPr>
                <w:sz w:val="28"/>
                <w:szCs w:val="28"/>
              </w:rPr>
            </w:pPr>
          </w:p>
        </w:tc>
        <w:tc>
          <w:tcPr>
            <w:tcW w:w="850" w:type="dxa"/>
            <w:tcBorders>
              <w:top w:val="single" w:sz="4" w:space="0" w:color="auto"/>
              <w:left w:val="single" w:sz="4" w:space="0" w:color="auto"/>
              <w:bottom w:val="nil"/>
              <w:right w:val="single" w:sz="4" w:space="0" w:color="auto"/>
            </w:tcBorders>
            <w:shd w:val="clear" w:color="auto" w:fill="FFFFFF"/>
          </w:tcPr>
          <w:p w:rsidR="00ED1455" w:rsidRDefault="00ED1455" w:rsidP="00F24833">
            <w:pPr>
              <w:rPr>
                <w:sz w:val="28"/>
                <w:szCs w:val="28"/>
              </w:rPr>
            </w:pPr>
          </w:p>
        </w:tc>
      </w:tr>
      <w:tr w:rsidR="00ED1455" w:rsidTr="00ED494B">
        <w:trPr>
          <w:trHeight w:val="217"/>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километр</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9E22CF" w:rsidP="00F24833">
            <w:pPr>
              <w:pStyle w:val="13"/>
              <w:shd w:val="clear" w:color="auto" w:fill="auto"/>
              <w:spacing w:before="0" w:line="240" w:lineRule="auto"/>
              <w:ind w:left="40"/>
              <w:jc w:val="left"/>
              <w:rPr>
                <w:sz w:val="28"/>
                <w:szCs w:val="28"/>
              </w:rPr>
            </w:pPr>
            <w:r>
              <w:rPr>
                <w:sz w:val="28"/>
                <w:szCs w:val="28"/>
              </w:rPr>
              <w:t>21</w:t>
            </w:r>
            <w:r w:rsidR="00ED1455">
              <w:rPr>
                <w:sz w:val="28"/>
                <w:szCs w:val="28"/>
              </w:rPr>
              <w:t>,</w:t>
            </w:r>
            <w:r>
              <w:rPr>
                <w:sz w:val="28"/>
                <w:szCs w:val="28"/>
              </w:rPr>
              <w:t>0</w:t>
            </w:r>
          </w:p>
        </w:tc>
      </w:tr>
      <w:tr w:rsidR="00ED1455" w:rsidTr="00ED494B">
        <w:trPr>
          <w:trHeight w:val="294"/>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с твердым покрытием</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километр</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A92D03" w:rsidP="00A92D03">
            <w:pPr>
              <w:pStyle w:val="13"/>
              <w:shd w:val="clear" w:color="auto" w:fill="auto"/>
              <w:spacing w:before="0" w:line="240" w:lineRule="auto"/>
              <w:ind w:left="40"/>
              <w:jc w:val="left"/>
              <w:rPr>
                <w:sz w:val="28"/>
                <w:szCs w:val="28"/>
              </w:rPr>
            </w:pPr>
            <w:r>
              <w:rPr>
                <w:sz w:val="28"/>
                <w:szCs w:val="28"/>
              </w:rPr>
              <w:t>2</w:t>
            </w:r>
            <w:r w:rsidR="00ED1455">
              <w:rPr>
                <w:sz w:val="28"/>
                <w:szCs w:val="28"/>
              </w:rPr>
              <w:t>,</w:t>
            </w:r>
            <w:r>
              <w:rPr>
                <w:sz w:val="28"/>
                <w:szCs w:val="28"/>
              </w:rPr>
              <w:t>1</w:t>
            </w:r>
          </w:p>
        </w:tc>
      </w:tr>
      <w:tr w:rsidR="00ED1455" w:rsidTr="00ED494B">
        <w:trPr>
          <w:trHeight w:val="370"/>
        </w:trPr>
        <w:tc>
          <w:tcPr>
            <w:tcW w:w="8799" w:type="dxa"/>
            <w:tcBorders>
              <w:top w:val="single" w:sz="4" w:space="0" w:color="auto"/>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с усовершенствованным покрытием (цементобетонные,</w:t>
            </w:r>
          </w:p>
        </w:tc>
        <w:tc>
          <w:tcPr>
            <w:tcW w:w="1276" w:type="dxa"/>
            <w:tcBorders>
              <w:top w:val="single" w:sz="4" w:space="0" w:color="auto"/>
              <w:left w:val="single" w:sz="4" w:space="0" w:color="auto"/>
              <w:bottom w:val="nil"/>
              <w:right w:val="single" w:sz="4" w:space="0" w:color="auto"/>
            </w:tcBorders>
            <w:shd w:val="clear" w:color="auto" w:fill="FFFFFF"/>
          </w:tcPr>
          <w:p w:rsidR="00ED1455" w:rsidRDefault="00ED1455" w:rsidP="00F24833">
            <w:pPr>
              <w:rPr>
                <w:sz w:val="28"/>
                <w:szCs w:val="28"/>
              </w:rPr>
            </w:pPr>
          </w:p>
        </w:tc>
        <w:tc>
          <w:tcPr>
            <w:tcW w:w="850" w:type="dxa"/>
            <w:tcBorders>
              <w:top w:val="single" w:sz="4" w:space="0" w:color="auto"/>
              <w:left w:val="single" w:sz="4" w:space="0" w:color="auto"/>
              <w:bottom w:val="nil"/>
              <w:right w:val="single" w:sz="4" w:space="0" w:color="auto"/>
            </w:tcBorders>
            <w:shd w:val="clear" w:color="auto" w:fill="FFFFFF"/>
          </w:tcPr>
          <w:p w:rsidR="00ED1455" w:rsidRDefault="00ED1455" w:rsidP="00F24833">
            <w:pPr>
              <w:rPr>
                <w:sz w:val="28"/>
                <w:szCs w:val="28"/>
              </w:rPr>
            </w:pPr>
          </w:p>
        </w:tc>
      </w:tr>
      <w:tr w:rsidR="00ED1455" w:rsidTr="00ED494B">
        <w:trPr>
          <w:trHeight w:val="355"/>
        </w:trPr>
        <w:tc>
          <w:tcPr>
            <w:tcW w:w="8799" w:type="dxa"/>
            <w:tcBorders>
              <w:top w:val="nil"/>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асфальтобетонные и типа асфальтобетона, из щебня и гравия,</w:t>
            </w:r>
          </w:p>
        </w:tc>
        <w:tc>
          <w:tcPr>
            <w:tcW w:w="1276" w:type="dxa"/>
            <w:tcBorders>
              <w:top w:val="nil"/>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километр</w:t>
            </w:r>
          </w:p>
        </w:tc>
        <w:tc>
          <w:tcPr>
            <w:tcW w:w="850" w:type="dxa"/>
            <w:tcBorders>
              <w:top w:val="nil"/>
              <w:left w:val="single" w:sz="4" w:space="0" w:color="auto"/>
              <w:bottom w:val="nil"/>
              <w:right w:val="single" w:sz="4" w:space="0" w:color="auto"/>
            </w:tcBorders>
            <w:shd w:val="clear" w:color="auto" w:fill="FFFFFF"/>
            <w:hideMark/>
          </w:tcPr>
          <w:p w:rsidR="00ED1455" w:rsidRDefault="00DE0E27" w:rsidP="00F24833">
            <w:pPr>
              <w:pStyle w:val="13"/>
              <w:shd w:val="clear" w:color="auto" w:fill="auto"/>
              <w:spacing w:before="0" w:line="240" w:lineRule="auto"/>
              <w:ind w:left="40"/>
              <w:jc w:val="left"/>
              <w:rPr>
                <w:sz w:val="28"/>
                <w:szCs w:val="28"/>
              </w:rPr>
            </w:pPr>
            <w:r>
              <w:rPr>
                <w:sz w:val="28"/>
                <w:szCs w:val="28"/>
              </w:rPr>
              <w:t>2,1</w:t>
            </w:r>
          </w:p>
        </w:tc>
      </w:tr>
      <w:tr w:rsidR="00ED1455" w:rsidTr="00ED494B">
        <w:trPr>
          <w:trHeight w:val="403"/>
        </w:trPr>
        <w:tc>
          <w:tcPr>
            <w:tcW w:w="8799" w:type="dxa"/>
            <w:tcBorders>
              <w:top w:val="nil"/>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обработанных вяжущими материалами)</w:t>
            </w:r>
          </w:p>
        </w:tc>
        <w:tc>
          <w:tcPr>
            <w:tcW w:w="1276" w:type="dxa"/>
            <w:tcBorders>
              <w:top w:val="nil"/>
              <w:left w:val="single" w:sz="4" w:space="0" w:color="auto"/>
              <w:bottom w:val="single" w:sz="4" w:space="0" w:color="auto"/>
              <w:right w:val="single" w:sz="4" w:space="0" w:color="auto"/>
            </w:tcBorders>
            <w:shd w:val="clear" w:color="auto" w:fill="FFFFFF"/>
          </w:tcPr>
          <w:p w:rsidR="00ED1455" w:rsidRDefault="00ED1455" w:rsidP="00F24833">
            <w:pPr>
              <w:rPr>
                <w:sz w:val="28"/>
                <w:szCs w:val="28"/>
              </w:rPr>
            </w:pPr>
          </w:p>
        </w:tc>
        <w:tc>
          <w:tcPr>
            <w:tcW w:w="850" w:type="dxa"/>
            <w:tcBorders>
              <w:top w:val="nil"/>
              <w:left w:val="single" w:sz="4" w:space="0" w:color="auto"/>
              <w:bottom w:val="single" w:sz="4" w:space="0" w:color="auto"/>
              <w:right w:val="single" w:sz="4" w:space="0" w:color="auto"/>
            </w:tcBorders>
            <w:shd w:val="clear" w:color="auto" w:fill="FFFFFF"/>
          </w:tcPr>
          <w:p w:rsidR="00ED1455" w:rsidRDefault="00ED1455" w:rsidP="00F24833">
            <w:pPr>
              <w:rPr>
                <w:sz w:val="28"/>
                <w:szCs w:val="28"/>
              </w:rPr>
            </w:pPr>
          </w:p>
        </w:tc>
      </w:tr>
      <w:tr w:rsidR="00ED1455" w:rsidTr="00ED494B">
        <w:trPr>
          <w:trHeight w:val="365"/>
        </w:trPr>
        <w:tc>
          <w:tcPr>
            <w:tcW w:w="8799" w:type="dxa"/>
            <w:tcBorders>
              <w:top w:val="single" w:sz="4" w:space="0" w:color="auto"/>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Протяженность автодорог общего пользования местного значения,</w:t>
            </w:r>
          </w:p>
        </w:tc>
        <w:tc>
          <w:tcPr>
            <w:tcW w:w="1276" w:type="dxa"/>
            <w:tcBorders>
              <w:top w:val="single" w:sz="4" w:space="0" w:color="auto"/>
              <w:left w:val="single" w:sz="4" w:space="0" w:color="auto"/>
              <w:bottom w:val="nil"/>
              <w:right w:val="single" w:sz="4" w:space="0" w:color="auto"/>
            </w:tcBorders>
            <w:shd w:val="clear" w:color="auto" w:fill="FFFFFF"/>
          </w:tcPr>
          <w:p w:rsidR="00ED1455" w:rsidRDefault="00ED1455" w:rsidP="00F24833">
            <w:pPr>
              <w:rPr>
                <w:sz w:val="28"/>
                <w:szCs w:val="28"/>
              </w:rPr>
            </w:pPr>
          </w:p>
        </w:tc>
        <w:tc>
          <w:tcPr>
            <w:tcW w:w="850" w:type="dxa"/>
            <w:tcBorders>
              <w:top w:val="single" w:sz="4" w:space="0" w:color="auto"/>
              <w:left w:val="single" w:sz="4" w:space="0" w:color="auto"/>
              <w:bottom w:val="nil"/>
              <w:right w:val="single" w:sz="4" w:space="0" w:color="auto"/>
            </w:tcBorders>
            <w:shd w:val="clear" w:color="auto" w:fill="FFFFFF"/>
          </w:tcPr>
          <w:p w:rsidR="00ED1455" w:rsidRDefault="00ED1455" w:rsidP="00F24833">
            <w:pPr>
              <w:rPr>
                <w:sz w:val="28"/>
                <w:szCs w:val="28"/>
              </w:rPr>
            </w:pPr>
          </w:p>
        </w:tc>
      </w:tr>
      <w:tr w:rsidR="00ED1455" w:rsidTr="00ED494B">
        <w:trPr>
          <w:trHeight w:val="384"/>
        </w:trPr>
        <w:tc>
          <w:tcPr>
            <w:tcW w:w="8799" w:type="dxa"/>
            <w:tcBorders>
              <w:top w:val="nil"/>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находящихся в собственности муниципального образования на</w:t>
            </w:r>
          </w:p>
        </w:tc>
        <w:tc>
          <w:tcPr>
            <w:tcW w:w="1276" w:type="dxa"/>
            <w:tcBorders>
              <w:top w:val="nil"/>
              <w:left w:val="single" w:sz="4" w:space="0" w:color="auto"/>
              <w:bottom w:val="nil"/>
              <w:right w:val="single" w:sz="4" w:space="0" w:color="auto"/>
            </w:tcBorders>
            <w:shd w:val="clear" w:color="auto" w:fill="FFFFFF"/>
          </w:tcPr>
          <w:p w:rsidR="00ED1455" w:rsidRDefault="00ED1455" w:rsidP="00F24833">
            <w:pPr>
              <w:rPr>
                <w:sz w:val="28"/>
                <w:szCs w:val="28"/>
              </w:rPr>
            </w:pPr>
          </w:p>
        </w:tc>
        <w:tc>
          <w:tcPr>
            <w:tcW w:w="850" w:type="dxa"/>
            <w:tcBorders>
              <w:top w:val="nil"/>
              <w:left w:val="single" w:sz="4" w:space="0" w:color="auto"/>
              <w:bottom w:val="nil"/>
              <w:right w:val="single" w:sz="4" w:space="0" w:color="auto"/>
            </w:tcBorders>
            <w:shd w:val="clear" w:color="auto" w:fill="FFFFFF"/>
          </w:tcPr>
          <w:p w:rsidR="00ED1455" w:rsidRDefault="00ED1455" w:rsidP="00F24833">
            <w:pPr>
              <w:rPr>
                <w:sz w:val="28"/>
                <w:szCs w:val="28"/>
              </w:rPr>
            </w:pPr>
          </w:p>
        </w:tc>
      </w:tr>
      <w:tr w:rsidR="00ED1455" w:rsidTr="00ED494B">
        <w:trPr>
          <w:trHeight w:val="379"/>
        </w:trPr>
        <w:tc>
          <w:tcPr>
            <w:tcW w:w="8799" w:type="dxa"/>
            <w:tcBorders>
              <w:top w:val="nil"/>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конец года</w:t>
            </w:r>
          </w:p>
        </w:tc>
        <w:tc>
          <w:tcPr>
            <w:tcW w:w="1276" w:type="dxa"/>
            <w:tcBorders>
              <w:top w:val="nil"/>
              <w:left w:val="single" w:sz="4" w:space="0" w:color="auto"/>
              <w:bottom w:val="single" w:sz="4" w:space="0" w:color="auto"/>
              <w:right w:val="single" w:sz="4" w:space="0" w:color="auto"/>
            </w:tcBorders>
            <w:shd w:val="clear" w:color="auto" w:fill="FFFFFF"/>
          </w:tcPr>
          <w:p w:rsidR="00ED1455" w:rsidRDefault="00ED1455" w:rsidP="00F24833">
            <w:pPr>
              <w:rPr>
                <w:sz w:val="28"/>
                <w:szCs w:val="28"/>
              </w:rPr>
            </w:pPr>
          </w:p>
        </w:tc>
        <w:tc>
          <w:tcPr>
            <w:tcW w:w="850" w:type="dxa"/>
            <w:tcBorders>
              <w:top w:val="nil"/>
              <w:left w:val="single" w:sz="4" w:space="0" w:color="auto"/>
              <w:bottom w:val="single" w:sz="4" w:space="0" w:color="auto"/>
              <w:right w:val="single" w:sz="4" w:space="0" w:color="auto"/>
            </w:tcBorders>
            <w:shd w:val="clear" w:color="auto" w:fill="FFFFFF"/>
          </w:tcPr>
          <w:p w:rsidR="00ED1455" w:rsidRDefault="00ED1455" w:rsidP="00F24833">
            <w:pPr>
              <w:rPr>
                <w:sz w:val="28"/>
                <w:szCs w:val="28"/>
              </w:rPr>
            </w:pPr>
          </w:p>
        </w:tc>
      </w:tr>
      <w:tr w:rsidR="00ED1455" w:rsidTr="00ED494B">
        <w:trPr>
          <w:trHeight w:val="184"/>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километр</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A92D03" w:rsidP="00F24833">
            <w:pPr>
              <w:pStyle w:val="13"/>
              <w:shd w:val="clear" w:color="auto" w:fill="auto"/>
              <w:spacing w:before="0" w:line="240" w:lineRule="auto"/>
              <w:ind w:left="40"/>
              <w:jc w:val="left"/>
              <w:rPr>
                <w:sz w:val="28"/>
                <w:szCs w:val="28"/>
              </w:rPr>
            </w:pPr>
            <w:r>
              <w:rPr>
                <w:sz w:val="28"/>
                <w:szCs w:val="28"/>
              </w:rPr>
              <w:t>21,0</w:t>
            </w:r>
          </w:p>
        </w:tc>
      </w:tr>
      <w:tr w:rsidR="00ED1455" w:rsidTr="00ED494B">
        <w:trPr>
          <w:trHeight w:val="132"/>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с твердым покрытием</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километр</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A92D03" w:rsidP="00A92D03">
            <w:pPr>
              <w:pStyle w:val="13"/>
              <w:shd w:val="clear" w:color="auto" w:fill="auto"/>
              <w:spacing w:before="0" w:line="240" w:lineRule="auto"/>
              <w:ind w:left="40"/>
              <w:jc w:val="left"/>
              <w:rPr>
                <w:sz w:val="28"/>
                <w:szCs w:val="28"/>
              </w:rPr>
            </w:pPr>
            <w:r>
              <w:rPr>
                <w:sz w:val="28"/>
                <w:szCs w:val="28"/>
              </w:rPr>
              <w:t>2</w:t>
            </w:r>
            <w:r w:rsidR="00ED1455">
              <w:rPr>
                <w:sz w:val="28"/>
                <w:szCs w:val="28"/>
              </w:rPr>
              <w:t>,</w:t>
            </w:r>
            <w:r>
              <w:rPr>
                <w:sz w:val="28"/>
                <w:szCs w:val="28"/>
              </w:rPr>
              <w:t>1</w:t>
            </w:r>
          </w:p>
        </w:tc>
      </w:tr>
      <w:tr w:rsidR="00ED1455" w:rsidTr="00ED494B">
        <w:trPr>
          <w:trHeight w:val="370"/>
        </w:trPr>
        <w:tc>
          <w:tcPr>
            <w:tcW w:w="8799" w:type="dxa"/>
            <w:tcBorders>
              <w:top w:val="single" w:sz="4" w:space="0" w:color="auto"/>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с усовершенствованным покрытием (цементобетонные,</w:t>
            </w:r>
          </w:p>
        </w:tc>
        <w:tc>
          <w:tcPr>
            <w:tcW w:w="1276" w:type="dxa"/>
            <w:tcBorders>
              <w:top w:val="single" w:sz="4" w:space="0" w:color="auto"/>
              <w:left w:val="single" w:sz="4" w:space="0" w:color="auto"/>
              <w:bottom w:val="nil"/>
              <w:right w:val="single" w:sz="4" w:space="0" w:color="auto"/>
            </w:tcBorders>
            <w:shd w:val="clear" w:color="auto" w:fill="FFFFFF"/>
          </w:tcPr>
          <w:p w:rsidR="00ED1455" w:rsidRDefault="00ED1455" w:rsidP="00D50C74">
            <w:pPr>
              <w:pStyle w:val="1"/>
            </w:pPr>
          </w:p>
        </w:tc>
        <w:tc>
          <w:tcPr>
            <w:tcW w:w="850" w:type="dxa"/>
            <w:tcBorders>
              <w:top w:val="single" w:sz="4" w:space="0" w:color="auto"/>
              <w:left w:val="single" w:sz="4" w:space="0" w:color="auto"/>
              <w:bottom w:val="nil"/>
              <w:right w:val="single" w:sz="4" w:space="0" w:color="auto"/>
            </w:tcBorders>
            <w:shd w:val="clear" w:color="auto" w:fill="FFFFFF"/>
          </w:tcPr>
          <w:p w:rsidR="00ED1455" w:rsidRDefault="00ED1455" w:rsidP="00F24833">
            <w:pPr>
              <w:rPr>
                <w:sz w:val="28"/>
                <w:szCs w:val="28"/>
              </w:rPr>
            </w:pPr>
          </w:p>
        </w:tc>
      </w:tr>
      <w:tr w:rsidR="00ED1455" w:rsidTr="00ED494B">
        <w:trPr>
          <w:trHeight w:val="355"/>
        </w:trPr>
        <w:tc>
          <w:tcPr>
            <w:tcW w:w="8799" w:type="dxa"/>
            <w:tcBorders>
              <w:top w:val="nil"/>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асфальтобетонные и типа асфальтобетона, из щебня и гравия,</w:t>
            </w:r>
          </w:p>
        </w:tc>
        <w:tc>
          <w:tcPr>
            <w:tcW w:w="1276" w:type="dxa"/>
            <w:tcBorders>
              <w:top w:val="nil"/>
              <w:left w:val="single" w:sz="4" w:space="0" w:color="auto"/>
              <w:bottom w:val="nil"/>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километр</w:t>
            </w:r>
          </w:p>
        </w:tc>
        <w:tc>
          <w:tcPr>
            <w:tcW w:w="850" w:type="dxa"/>
            <w:tcBorders>
              <w:top w:val="nil"/>
              <w:left w:val="single" w:sz="4" w:space="0" w:color="auto"/>
              <w:bottom w:val="nil"/>
              <w:right w:val="single" w:sz="4" w:space="0" w:color="auto"/>
            </w:tcBorders>
            <w:shd w:val="clear" w:color="auto" w:fill="FFFFFF"/>
            <w:hideMark/>
          </w:tcPr>
          <w:p w:rsidR="00ED1455" w:rsidRDefault="00DE0E27" w:rsidP="00F24833">
            <w:pPr>
              <w:pStyle w:val="13"/>
              <w:shd w:val="clear" w:color="auto" w:fill="auto"/>
              <w:spacing w:before="0" w:line="240" w:lineRule="auto"/>
              <w:ind w:left="40"/>
              <w:jc w:val="left"/>
              <w:rPr>
                <w:sz w:val="28"/>
                <w:szCs w:val="28"/>
              </w:rPr>
            </w:pPr>
            <w:r>
              <w:rPr>
                <w:sz w:val="28"/>
                <w:szCs w:val="28"/>
              </w:rPr>
              <w:t>2,1</w:t>
            </w:r>
          </w:p>
        </w:tc>
      </w:tr>
      <w:tr w:rsidR="00ED1455" w:rsidTr="00ED494B">
        <w:trPr>
          <w:trHeight w:val="213"/>
        </w:trPr>
        <w:tc>
          <w:tcPr>
            <w:tcW w:w="8799" w:type="dxa"/>
            <w:tcBorders>
              <w:top w:val="nil"/>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обработанных вяжущими материалами)</w:t>
            </w:r>
          </w:p>
        </w:tc>
        <w:tc>
          <w:tcPr>
            <w:tcW w:w="1276" w:type="dxa"/>
            <w:tcBorders>
              <w:top w:val="nil"/>
              <w:left w:val="single" w:sz="4" w:space="0" w:color="auto"/>
              <w:bottom w:val="single" w:sz="4" w:space="0" w:color="auto"/>
              <w:right w:val="single" w:sz="4" w:space="0" w:color="auto"/>
            </w:tcBorders>
            <w:shd w:val="clear" w:color="auto" w:fill="FFFFFF"/>
          </w:tcPr>
          <w:p w:rsidR="00ED1455" w:rsidRDefault="00ED1455" w:rsidP="00D50C74">
            <w:pPr>
              <w:pStyle w:val="1"/>
            </w:pPr>
          </w:p>
        </w:tc>
        <w:tc>
          <w:tcPr>
            <w:tcW w:w="850" w:type="dxa"/>
            <w:tcBorders>
              <w:top w:val="nil"/>
              <w:left w:val="single" w:sz="4" w:space="0" w:color="auto"/>
              <w:bottom w:val="single" w:sz="4" w:space="0" w:color="auto"/>
              <w:right w:val="single" w:sz="4" w:space="0" w:color="auto"/>
            </w:tcBorders>
            <w:shd w:val="clear" w:color="auto" w:fill="FFFFFF"/>
          </w:tcPr>
          <w:p w:rsidR="00ED1455" w:rsidRDefault="00ED1455" w:rsidP="00F24833">
            <w:pPr>
              <w:rPr>
                <w:sz w:val="28"/>
                <w:szCs w:val="28"/>
              </w:rPr>
            </w:pPr>
          </w:p>
        </w:tc>
      </w:tr>
      <w:tr w:rsidR="00ED1455" w:rsidTr="00ED494B">
        <w:trPr>
          <w:trHeight w:val="308"/>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Общая протяженность улиц, проездов, набережных на конец года</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километр</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494B" w:rsidP="00F24833">
            <w:pPr>
              <w:pStyle w:val="13"/>
              <w:shd w:val="clear" w:color="auto" w:fill="auto"/>
              <w:spacing w:before="0" w:line="240" w:lineRule="auto"/>
              <w:ind w:left="40"/>
              <w:jc w:val="left"/>
              <w:rPr>
                <w:sz w:val="28"/>
                <w:szCs w:val="28"/>
              </w:rPr>
            </w:pPr>
            <w:r>
              <w:rPr>
                <w:sz w:val="28"/>
                <w:szCs w:val="28"/>
              </w:rPr>
              <w:t>21,0</w:t>
            </w:r>
          </w:p>
        </w:tc>
      </w:tr>
      <w:tr w:rsidR="00ED1455" w:rsidTr="00ED494B">
        <w:trPr>
          <w:trHeight w:val="629"/>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A92D03">
            <w:pPr>
              <w:pStyle w:val="13"/>
              <w:shd w:val="clear" w:color="auto" w:fill="auto"/>
              <w:spacing w:before="0" w:line="360" w:lineRule="exact"/>
              <w:rPr>
                <w:sz w:val="28"/>
                <w:szCs w:val="28"/>
              </w:rPr>
            </w:pPr>
            <w:r w:rsidRPr="003A6BA2">
              <w:rPr>
                <w:sz w:val="28"/>
                <w:szCs w:val="28"/>
              </w:rPr>
              <w:t>Общ</w:t>
            </w:r>
            <w:r w:rsidR="00A92D03">
              <w:rPr>
                <w:sz w:val="28"/>
                <w:szCs w:val="28"/>
              </w:rPr>
              <w:t>ая</w:t>
            </w:r>
            <w:r w:rsidRPr="003A6BA2">
              <w:rPr>
                <w:sz w:val="28"/>
                <w:szCs w:val="28"/>
              </w:rPr>
              <w:t xml:space="preserve"> протяжённость освещенных частей улиц, проездов, набережных на конец года</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F24833">
            <w:pPr>
              <w:pStyle w:val="13"/>
              <w:shd w:val="clear" w:color="auto" w:fill="auto"/>
              <w:spacing w:before="0" w:line="240" w:lineRule="auto"/>
              <w:rPr>
                <w:sz w:val="28"/>
                <w:szCs w:val="28"/>
              </w:rPr>
            </w:pPr>
            <w:r w:rsidRPr="003A6BA2">
              <w:rPr>
                <w:sz w:val="28"/>
                <w:szCs w:val="28"/>
              </w:rPr>
              <w:t>километр</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4A33E5" w:rsidP="00F24833">
            <w:pPr>
              <w:pStyle w:val="13"/>
              <w:shd w:val="clear" w:color="auto" w:fill="auto"/>
              <w:spacing w:before="0" w:line="240" w:lineRule="auto"/>
              <w:ind w:left="40"/>
              <w:jc w:val="left"/>
              <w:rPr>
                <w:sz w:val="28"/>
                <w:szCs w:val="28"/>
              </w:rPr>
            </w:pPr>
            <w:r>
              <w:rPr>
                <w:sz w:val="28"/>
                <w:szCs w:val="28"/>
              </w:rPr>
              <w:t>15,0</w:t>
            </w:r>
          </w:p>
        </w:tc>
      </w:tr>
      <w:tr w:rsidR="00ED1455" w:rsidTr="00ED494B">
        <w:trPr>
          <w:trHeight w:val="271"/>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F24833">
            <w:pPr>
              <w:pStyle w:val="13"/>
              <w:shd w:val="clear" w:color="auto" w:fill="auto"/>
              <w:spacing w:before="0" w:line="240" w:lineRule="auto"/>
              <w:rPr>
                <w:sz w:val="28"/>
                <w:szCs w:val="28"/>
              </w:rPr>
            </w:pPr>
            <w:r w:rsidRPr="003A6BA2">
              <w:rPr>
                <w:sz w:val="28"/>
                <w:szCs w:val="28"/>
              </w:rPr>
              <w:t>Площадь земель сельхозугодий муниципального образования, гектар</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F24833">
            <w:pPr>
              <w:pStyle w:val="13"/>
              <w:shd w:val="clear" w:color="auto" w:fill="auto"/>
              <w:spacing w:before="0" w:line="240" w:lineRule="auto"/>
              <w:rPr>
                <w:sz w:val="28"/>
                <w:szCs w:val="28"/>
              </w:rPr>
            </w:pPr>
            <w:r w:rsidRPr="003A6BA2">
              <w:rPr>
                <w:sz w:val="28"/>
                <w:szCs w:val="28"/>
              </w:rPr>
              <w:t>гектар</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D1455" w:rsidRPr="00ED494B" w:rsidRDefault="00ED494B" w:rsidP="00F24833">
            <w:pPr>
              <w:rPr>
                <w:rFonts w:ascii="Times New Roman" w:hAnsi="Times New Roman" w:cs="Times New Roman"/>
                <w:color w:val="auto"/>
                <w:sz w:val="28"/>
                <w:szCs w:val="28"/>
              </w:rPr>
            </w:pPr>
            <w:r w:rsidRPr="00ED494B">
              <w:rPr>
                <w:rFonts w:ascii="Times New Roman" w:hAnsi="Times New Roman" w:cs="Times New Roman"/>
                <w:color w:val="auto"/>
                <w:sz w:val="28"/>
                <w:szCs w:val="28"/>
              </w:rPr>
              <w:t>18750</w:t>
            </w:r>
          </w:p>
        </w:tc>
      </w:tr>
      <w:tr w:rsidR="00ED1455" w:rsidTr="00ED494B">
        <w:trPr>
          <w:trHeight w:val="277"/>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F24833">
            <w:pPr>
              <w:pStyle w:val="13"/>
              <w:shd w:val="clear" w:color="auto" w:fill="auto"/>
              <w:spacing w:before="0" w:line="240" w:lineRule="auto"/>
              <w:rPr>
                <w:sz w:val="28"/>
                <w:szCs w:val="28"/>
              </w:rPr>
            </w:pPr>
            <w:r w:rsidRPr="003A6BA2">
              <w:rPr>
                <w:sz w:val="28"/>
                <w:szCs w:val="28"/>
              </w:rPr>
              <w:t>Общая площадь застроенных земель</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F24833">
            <w:pPr>
              <w:pStyle w:val="13"/>
              <w:shd w:val="clear" w:color="auto" w:fill="auto"/>
              <w:spacing w:before="0" w:line="240" w:lineRule="auto"/>
              <w:rPr>
                <w:sz w:val="28"/>
                <w:szCs w:val="28"/>
              </w:rPr>
            </w:pPr>
            <w:r w:rsidRPr="003A6BA2">
              <w:rPr>
                <w:sz w:val="28"/>
                <w:szCs w:val="28"/>
              </w:rPr>
              <w:t>гектар</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D1455" w:rsidRPr="00ED494B" w:rsidRDefault="00ED494B" w:rsidP="00F24833">
            <w:pPr>
              <w:rPr>
                <w:rFonts w:ascii="Times New Roman" w:hAnsi="Times New Roman" w:cs="Times New Roman"/>
                <w:color w:val="auto"/>
                <w:sz w:val="28"/>
                <w:szCs w:val="28"/>
              </w:rPr>
            </w:pPr>
            <w:r w:rsidRPr="00ED494B">
              <w:rPr>
                <w:rFonts w:ascii="Times New Roman" w:hAnsi="Times New Roman" w:cs="Times New Roman"/>
                <w:color w:val="auto"/>
                <w:sz w:val="28"/>
                <w:szCs w:val="28"/>
              </w:rPr>
              <w:t>245</w:t>
            </w:r>
            <w:r>
              <w:rPr>
                <w:rFonts w:ascii="Times New Roman" w:hAnsi="Times New Roman" w:cs="Times New Roman"/>
                <w:color w:val="auto"/>
                <w:sz w:val="28"/>
                <w:szCs w:val="28"/>
              </w:rPr>
              <w:t>,0</w:t>
            </w:r>
          </w:p>
        </w:tc>
      </w:tr>
      <w:tr w:rsidR="00ED1455" w:rsidTr="00ED494B">
        <w:trPr>
          <w:trHeight w:val="573"/>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F24833">
            <w:pPr>
              <w:pStyle w:val="13"/>
              <w:shd w:val="clear" w:color="auto" w:fill="auto"/>
              <w:spacing w:before="0" w:line="350" w:lineRule="exact"/>
              <w:rPr>
                <w:sz w:val="28"/>
                <w:szCs w:val="28"/>
              </w:rPr>
            </w:pPr>
            <w:r w:rsidRPr="003A6BA2">
              <w:rPr>
                <w:sz w:val="28"/>
                <w:szCs w:val="28"/>
              </w:rPr>
              <w:t>Общая площадь улично-дорожной сети (улиц, проездов, набережных и т.п.)</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F24833">
            <w:pPr>
              <w:pStyle w:val="13"/>
              <w:shd w:val="clear" w:color="auto" w:fill="auto"/>
              <w:spacing w:before="0" w:line="360" w:lineRule="exact"/>
              <w:rPr>
                <w:sz w:val="28"/>
                <w:szCs w:val="28"/>
              </w:rPr>
            </w:pPr>
            <w:r w:rsidRPr="003A6BA2">
              <w:rPr>
                <w:sz w:val="28"/>
                <w:szCs w:val="28"/>
              </w:rPr>
              <w:t xml:space="preserve">тысяча </w:t>
            </w:r>
            <w:r w:rsidR="00F43A95" w:rsidRPr="003A6BA2">
              <w:rPr>
                <w:sz w:val="28"/>
                <w:szCs w:val="28"/>
              </w:rPr>
              <w:t>кв.метров</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Pr="003A6BA2" w:rsidRDefault="00ED1455" w:rsidP="00F24833">
            <w:pPr>
              <w:pStyle w:val="13"/>
              <w:shd w:val="clear" w:color="auto" w:fill="auto"/>
              <w:spacing w:before="0" w:line="240" w:lineRule="auto"/>
              <w:ind w:left="40"/>
              <w:jc w:val="left"/>
              <w:rPr>
                <w:sz w:val="28"/>
                <w:szCs w:val="28"/>
              </w:rPr>
            </w:pPr>
            <w:r w:rsidRPr="003A6BA2">
              <w:rPr>
                <w:sz w:val="28"/>
                <w:szCs w:val="28"/>
              </w:rPr>
              <w:t>92,4</w:t>
            </w:r>
          </w:p>
        </w:tc>
      </w:tr>
      <w:tr w:rsidR="00ED1455" w:rsidTr="00ED494B">
        <w:trPr>
          <w:trHeight w:val="266"/>
        </w:trPr>
        <w:tc>
          <w:tcPr>
            <w:tcW w:w="8799"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Степень износа</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ED1455" w:rsidP="00F24833">
            <w:pPr>
              <w:pStyle w:val="13"/>
              <w:shd w:val="clear" w:color="auto" w:fill="auto"/>
              <w:spacing w:before="0" w:line="240" w:lineRule="auto"/>
              <w:rPr>
                <w:sz w:val="28"/>
                <w:szCs w:val="28"/>
              </w:rPr>
            </w:pPr>
            <w:r>
              <w:rPr>
                <w:sz w:val="28"/>
                <w:szCs w:val="28"/>
              </w:rPr>
              <w:t>процент</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D1455" w:rsidRDefault="00733FA9" w:rsidP="00F24833">
            <w:pPr>
              <w:pStyle w:val="13"/>
              <w:shd w:val="clear" w:color="auto" w:fill="auto"/>
              <w:spacing w:before="0" w:line="240" w:lineRule="auto"/>
              <w:ind w:left="40"/>
              <w:jc w:val="left"/>
              <w:rPr>
                <w:sz w:val="28"/>
                <w:szCs w:val="28"/>
              </w:rPr>
            </w:pPr>
            <w:r>
              <w:rPr>
                <w:sz w:val="28"/>
                <w:szCs w:val="28"/>
              </w:rPr>
              <w:t>9</w:t>
            </w:r>
            <w:r w:rsidR="00ED1455">
              <w:rPr>
                <w:sz w:val="28"/>
                <w:szCs w:val="28"/>
              </w:rPr>
              <w:t>0</w:t>
            </w:r>
          </w:p>
        </w:tc>
      </w:tr>
    </w:tbl>
    <w:p w:rsidR="00A13048" w:rsidRDefault="00A13048" w:rsidP="00A13048">
      <w:pPr>
        <w:pStyle w:val="13"/>
        <w:shd w:val="clear" w:color="auto" w:fill="auto"/>
        <w:spacing w:before="0"/>
        <w:ind w:left="20" w:right="20" w:firstLine="700"/>
        <w:rPr>
          <w:sz w:val="28"/>
          <w:szCs w:val="28"/>
        </w:rPr>
      </w:pPr>
      <w:r>
        <w:rPr>
          <w:sz w:val="28"/>
          <w:szCs w:val="28"/>
        </w:rPr>
        <w:t>Пешеходными тротуарами оснащены 2 центральные улицы населенных пунктов.</w:t>
      </w:r>
    </w:p>
    <w:p w:rsidR="00A13048" w:rsidRDefault="00A13048" w:rsidP="00A13048">
      <w:pPr>
        <w:pStyle w:val="13"/>
        <w:shd w:val="clear" w:color="auto" w:fill="auto"/>
        <w:spacing w:before="0"/>
        <w:ind w:left="20" w:right="20" w:firstLine="700"/>
        <w:rPr>
          <w:sz w:val="28"/>
          <w:szCs w:val="28"/>
        </w:rPr>
      </w:pPr>
      <w:r>
        <w:rPr>
          <w:sz w:val="28"/>
          <w:szCs w:val="28"/>
        </w:rPr>
        <w:t xml:space="preserve">К недостаткам улично-дорожной сети </w:t>
      </w:r>
      <w:r w:rsidR="006248AF">
        <w:rPr>
          <w:sz w:val="28"/>
          <w:szCs w:val="28"/>
        </w:rPr>
        <w:t>Почекуевского</w:t>
      </w:r>
      <w:r>
        <w:rPr>
          <w:sz w:val="28"/>
          <w:szCs w:val="28"/>
        </w:rPr>
        <w:t xml:space="preserve"> сельского поселения можно отнести следующее:</w:t>
      </w:r>
    </w:p>
    <w:p w:rsidR="00A13048" w:rsidRDefault="00A13048" w:rsidP="00A13048">
      <w:pPr>
        <w:pStyle w:val="13"/>
        <w:numPr>
          <w:ilvl w:val="0"/>
          <w:numId w:val="14"/>
        </w:numPr>
        <w:shd w:val="clear" w:color="auto" w:fill="auto"/>
        <w:tabs>
          <w:tab w:val="left" w:pos="980"/>
        </w:tabs>
        <w:spacing w:before="0"/>
        <w:ind w:left="20" w:right="20" w:firstLine="700"/>
        <w:rPr>
          <w:sz w:val="28"/>
          <w:szCs w:val="28"/>
        </w:rPr>
      </w:pPr>
      <w:r>
        <w:rPr>
          <w:sz w:val="28"/>
          <w:szCs w:val="28"/>
        </w:rPr>
        <w:t>отсутствует четкая дифференциация улично-дорожной сети по категориям согласно требований СНиП 2.07.01-89*;</w:t>
      </w:r>
    </w:p>
    <w:p w:rsidR="00A13048" w:rsidRDefault="00A13048" w:rsidP="00A13048">
      <w:pPr>
        <w:pStyle w:val="13"/>
        <w:numPr>
          <w:ilvl w:val="0"/>
          <w:numId w:val="14"/>
        </w:numPr>
        <w:shd w:val="clear" w:color="auto" w:fill="auto"/>
        <w:tabs>
          <w:tab w:val="left" w:pos="999"/>
        </w:tabs>
        <w:spacing w:before="0"/>
        <w:ind w:left="20" w:right="20" w:firstLine="700"/>
        <w:rPr>
          <w:sz w:val="28"/>
          <w:szCs w:val="28"/>
        </w:rPr>
      </w:pPr>
      <w:r>
        <w:rPr>
          <w:sz w:val="28"/>
          <w:szCs w:val="28"/>
        </w:rPr>
        <w:t>некоторая часть улично-дорожной сети населенных пунктов находится в неудовлетворительном состоянии и не имеет твердого покрытия;</w:t>
      </w:r>
    </w:p>
    <w:p w:rsidR="00A13048" w:rsidRDefault="00A13048" w:rsidP="00A13048">
      <w:pPr>
        <w:pStyle w:val="13"/>
        <w:numPr>
          <w:ilvl w:val="0"/>
          <w:numId w:val="14"/>
        </w:numPr>
        <w:shd w:val="clear" w:color="auto" w:fill="auto"/>
        <w:tabs>
          <w:tab w:val="left" w:pos="922"/>
        </w:tabs>
        <w:spacing w:before="0"/>
        <w:ind w:left="20" w:right="20" w:firstLine="700"/>
        <w:rPr>
          <w:sz w:val="28"/>
          <w:szCs w:val="28"/>
        </w:rPr>
      </w:pPr>
      <w:r>
        <w:rPr>
          <w:sz w:val="28"/>
          <w:szCs w:val="28"/>
        </w:rPr>
        <w:t>пешеходное движение происходит по проезжим частям улиц, что приводит к возникновению ДТП на улицах сёл.</w:t>
      </w:r>
    </w:p>
    <w:p w:rsidR="00A13048" w:rsidRDefault="00A13048" w:rsidP="00A13048">
      <w:pPr>
        <w:pStyle w:val="13"/>
        <w:shd w:val="clear" w:color="auto" w:fill="auto"/>
        <w:spacing w:before="0"/>
        <w:ind w:left="20" w:right="20" w:firstLine="700"/>
        <w:rPr>
          <w:sz w:val="28"/>
          <w:szCs w:val="28"/>
        </w:rPr>
      </w:pPr>
      <w:r>
        <w:rPr>
          <w:sz w:val="28"/>
          <w:szCs w:val="28"/>
        </w:rPr>
        <w:t xml:space="preserve">Состояние </w:t>
      </w:r>
      <w:r w:rsidR="00BE5832">
        <w:rPr>
          <w:sz w:val="28"/>
          <w:szCs w:val="28"/>
        </w:rPr>
        <w:t>автодорог,</w:t>
      </w:r>
      <w:r>
        <w:rPr>
          <w:sz w:val="28"/>
          <w:szCs w:val="28"/>
        </w:rPr>
        <w:t xml:space="preserve"> пролегающих по территории </w:t>
      </w:r>
      <w:r w:rsidR="006248AF">
        <w:rPr>
          <w:sz w:val="28"/>
          <w:szCs w:val="28"/>
        </w:rPr>
        <w:t>Почекуевского</w:t>
      </w:r>
      <w:r>
        <w:rPr>
          <w:sz w:val="28"/>
          <w:szCs w:val="28"/>
        </w:rPr>
        <w:t xml:space="preserve"> сельского поселения оценивается как удовлетворительное.</w:t>
      </w:r>
    </w:p>
    <w:p w:rsidR="00A13048" w:rsidRDefault="00A13048" w:rsidP="00A13048">
      <w:pPr>
        <w:pStyle w:val="13"/>
        <w:shd w:val="clear" w:color="auto" w:fill="auto"/>
        <w:spacing w:before="0"/>
        <w:ind w:left="20" w:right="20" w:firstLine="700"/>
        <w:rPr>
          <w:sz w:val="28"/>
          <w:szCs w:val="28"/>
        </w:rPr>
      </w:pPr>
      <w:r>
        <w:rPr>
          <w:sz w:val="28"/>
          <w:szCs w:val="28"/>
        </w:rPr>
        <w:t>Развитие экономики поселения во многом определяется эффективностью функционирования автомобильного транспорта, которая зависит от уровня развития и состояния сети внутрипоселковых автомобильных дорог общего пользования.</w:t>
      </w:r>
    </w:p>
    <w:p w:rsidR="00A13048" w:rsidRDefault="00A13048" w:rsidP="00A13048">
      <w:pPr>
        <w:pStyle w:val="13"/>
        <w:shd w:val="clear" w:color="auto" w:fill="auto"/>
        <w:spacing w:before="0"/>
        <w:ind w:left="20" w:right="20" w:firstLine="700"/>
        <w:rPr>
          <w:sz w:val="28"/>
          <w:szCs w:val="28"/>
        </w:rPr>
      </w:pPr>
      <w:r>
        <w:rPr>
          <w:sz w:val="28"/>
          <w:szCs w:val="28"/>
        </w:rPr>
        <w:t xml:space="preserve">Недостаточный уровень развития дорожной сети приводит к значительным потерям экономики и населения поселения, является одним из наиболее существенных ограничений темпов роста социально-экономического развития </w:t>
      </w:r>
      <w:r w:rsidR="006248AF">
        <w:rPr>
          <w:sz w:val="28"/>
          <w:szCs w:val="28"/>
        </w:rPr>
        <w:t>Почекуевского</w:t>
      </w:r>
      <w:r>
        <w:rPr>
          <w:sz w:val="28"/>
          <w:szCs w:val="28"/>
        </w:rPr>
        <w:t xml:space="preserve"> сельского поселения, поэтому совершенствование сети </w:t>
      </w:r>
      <w:r>
        <w:rPr>
          <w:sz w:val="28"/>
          <w:szCs w:val="28"/>
        </w:rPr>
        <w:lastRenderedPageBreak/>
        <w:t>внутрипоселковых автомобильных дорог общего пользования имеет важное значение для поселения.</w:t>
      </w:r>
    </w:p>
    <w:p w:rsidR="00A13048" w:rsidRDefault="00A13048" w:rsidP="00A13048">
      <w:pPr>
        <w:pStyle w:val="13"/>
        <w:shd w:val="clear" w:color="auto" w:fill="auto"/>
        <w:spacing w:before="0"/>
        <w:ind w:left="20" w:right="20" w:firstLine="700"/>
        <w:rPr>
          <w:sz w:val="28"/>
          <w:szCs w:val="28"/>
        </w:rPr>
      </w:pPr>
      <w:r>
        <w:rPr>
          <w:sz w:val="28"/>
          <w:szCs w:val="28"/>
        </w:rPr>
        <w:t>Развитие дорожной сети позволит обеспечить приток трудовых ресурсов, развитие производства, а это в свою очередь приведет к экономическому росту поселения.</w:t>
      </w:r>
    </w:p>
    <w:p w:rsidR="00A13048" w:rsidRDefault="00A13048" w:rsidP="00A13048">
      <w:pPr>
        <w:pStyle w:val="13"/>
        <w:shd w:val="clear" w:color="auto" w:fill="auto"/>
        <w:spacing w:before="0"/>
        <w:ind w:left="20" w:right="20" w:firstLine="700"/>
        <w:rPr>
          <w:sz w:val="28"/>
          <w:szCs w:val="28"/>
        </w:rPr>
      </w:pPr>
      <w:r>
        <w:rPr>
          <w:sz w:val="28"/>
          <w:szCs w:val="28"/>
        </w:rPr>
        <w:t>Наиболее важной проблемой развития сети автомобильных дорог поселения являются внутрипоселковые автомобильные дороги общего пользования.</w:t>
      </w:r>
    </w:p>
    <w:p w:rsidR="00A13048" w:rsidRDefault="00A13048" w:rsidP="00A13048">
      <w:pPr>
        <w:pStyle w:val="13"/>
        <w:shd w:val="clear" w:color="auto" w:fill="auto"/>
        <w:spacing w:before="0"/>
        <w:ind w:left="20" w:right="20" w:firstLine="700"/>
        <w:rPr>
          <w:sz w:val="28"/>
          <w:szCs w:val="28"/>
        </w:rPr>
      </w:pPr>
      <w:r>
        <w:rPr>
          <w:sz w:val="28"/>
          <w:szCs w:val="28"/>
        </w:rPr>
        <w:t>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w:t>
      </w:r>
    </w:p>
    <w:p w:rsidR="00A13048" w:rsidRDefault="00A13048" w:rsidP="00A13048">
      <w:pPr>
        <w:pStyle w:val="13"/>
        <w:shd w:val="clear" w:color="auto" w:fill="auto"/>
        <w:spacing w:before="0"/>
        <w:ind w:left="20" w:right="20" w:firstLine="700"/>
        <w:rPr>
          <w:sz w:val="28"/>
          <w:szCs w:val="28"/>
        </w:rPr>
      </w:pPr>
      <w:r>
        <w:rPr>
          <w:sz w:val="28"/>
          <w:szCs w:val="28"/>
        </w:rPr>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A13048" w:rsidRDefault="00A13048" w:rsidP="00A13048">
      <w:pPr>
        <w:pStyle w:val="13"/>
        <w:shd w:val="clear" w:color="auto" w:fill="auto"/>
        <w:spacing w:before="0"/>
        <w:ind w:left="20" w:right="20" w:firstLine="700"/>
        <w:rPr>
          <w:sz w:val="28"/>
          <w:szCs w:val="28"/>
        </w:rPr>
      </w:pPr>
      <w:r>
        <w:rPr>
          <w:sz w:val="28"/>
          <w:szCs w:val="28"/>
        </w:rPr>
        <w:t>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в Программе предпочтение отдается капитальному ремонту.</w:t>
      </w:r>
    </w:p>
    <w:p w:rsidR="00A13048" w:rsidRDefault="00A13048" w:rsidP="00A13048">
      <w:pPr>
        <w:pStyle w:val="13"/>
        <w:shd w:val="clear" w:color="auto" w:fill="auto"/>
        <w:spacing w:before="0"/>
        <w:ind w:left="20" w:right="20" w:firstLine="700"/>
        <w:rPr>
          <w:sz w:val="28"/>
          <w:szCs w:val="28"/>
        </w:rPr>
      </w:pPr>
      <w:r>
        <w:rPr>
          <w:sz w:val="28"/>
          <w:szCs w:val="28"/>
        </w:rPr>
        <w:t>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«недоремонта».</w:t>
      </w:r>
    </w:p>
    <w:p w:rsidR="00A13048" w:rsidRDefault="00A13048" w:rsidP="00A13048">
      <w:pPr>
        <w:pStyle w:val="13"/>
        <w:shd w:val="clear" w:color="auto" w:fill="auto"/>
        <w:spacing w:before="0"/>
        <w:ind w:left="20" w:right="20" w:firstLine="700"/>
        <w:rPr>
          <w:sz w:val="28"/>
          <w:szCs w:val="28"/>
        </w:rPr>
      </w:pPr>
      <w:r>
        <w:rPr>
          <w:sz w:val="28"/>
          <w:szCs w:val="28"/>
        </w:rPr>
        <w:t>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w:t>
      </w:r>
    </w:p>
    <w:p w:rsidR="00A13048" w:rsidRDefault="00A13048" w:rsidP="00A13048">
      <w:pPr>
        <w:pStyle w:val="13"/>
        <w:shd w:val="clear" w:color="auto" w:fill="auto"/>
        <w:spacing w:before="0"/>
        <w:ind w:left="20" w:right="20" w:firstLine="700"/>
        <w:rPr>
          <w:sz w:val="28"/>
          <w:szCs w:val="28"/>
        </w:rPr>
      </w:pPr>
      <w:r>
        <w:rPr>
          <w:sz w:val="28"/>
          <w:szCs w:val="28"/>
        </w:rPr>
        <w:t xml:space="preserve">Применение программно-целевого метода в развитии внутрипоселковых автомобильных дорог общего пользования </w:t>
      </w:r>
      <w:r w:rsidR="006248AF">
        <w:rPr>
          <w:sz w:val="28"/>
          <w:szCs w:val="28"/>
        </w:rPr>
        <w:t>Почекуевского</w:t>
      </w:r>
      <w:r>
        <w:rPr>
          <w:sz w:val="28"/>
          <w:szCs w:val="28"/>
        </w:rPr>
        <w:t xml:space="preserve"> 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w:t>
      </w:r>
    </w:p>
    <w:p w:rsidR="00A13048" w:rsidRDefault="00A13048" w:rsidP="00A13048">
      <w:pPr>
        <w:pStyle w:val="13"/>
        <w:shd w:val="clear" w:color="auto" w:fill="auto"/>
        <w:spacing w:before="0"/>
        <w:ind w:left="20" w:right="20" w:firstLine="700"/>
        <w:rPr>
          <w:sz w:val="28"/>
          <w:szCs w:val="28"/>
        </w:rPr>
      </w:pPr>
      <w:r>
        <w:rPr>
          <w:sz w:val="28"/>
          <w:szCs w:val="28"/>
        </w:rPr>
        <w:t>Реализация комплекса программных мероприятий сопряжена со следующими рисками:</w:t>
      </w:r>
    </w:p>
    <w:p w:rsidR="00A13048" w:rsidRDefault="00A13048" w:rsidP="00A13048">
      <w:pPr>
        <w:pStyle w:val="13"/>
        <w:shd w:val="clear" w:color="auto" w:fill="auto"/>
        <w:spacing w:before="0"/>
        <w:ind w:left="20" w:right="20" w:firstLine="700"/>
        <w:rPr>
          <w:sz w:val="28"/>
          <w:szCs w:val="28"/>
        </w:rPr>
      </w:pPr>
      <w:r>
        <w:rPr>
          <w:sz w:val="28"/>
          <w:szCs w:val="28"/>
        </w:rPr>
        <w:t xml:space="preserve">-риск ухудшения социально-экономической ситуации в стране, что выразится в снижении темпов роста экономики и уровня инвестиционной активности, </w:t>
      </w:r>
      <w:r>
        <w:rPr>
          <w:sz w:val="28"/>
          <w:szCs w:val="28"/>
        </w:rPr>
        <w:lastRenderedPageBreak/>
        <w:t>возникновении бюджетного дефицита, сокращения объемов финансирования дорожной отрасли;</w:t>
      </w:r>
    </w:p>
    <w:p w:rsidR="00A13048" w:rsidRDefault="00A13048" w:rsidP="00A13048">
      <w:pPr>
        <w:pStyle w:val="13"/>
        <w:shd w:val="clear" w:color="auto" w:fill="auto"/>
        <w:spacing w:before="0"/>
        <w:ind w:left="20" w:right="20" w:firstLine="700"/>
        <w:rPr>
          <w:sz w:val="28"/>
          <w:szCs w:val="28"/>
        </w:rPr>
      </w:pPr>
      <w:r>
        <w:rPr>
          <w:sz w:val="28"/>
          <w:szCs w:val="28"/>
        </w:rPr>
        <w:t>-риск превышения фактического уровня инфляции по сравнению с прогнозируемым, ускоренный рост цен на строительные материалы, машины, специализированное оборудование, что может привести к увеличению стоимости дорожных работ, снижению объемов строительства, реконструкции, капитального ремонта, ремонта и содержания внутрипоселковых автомобильных дорог общего пользования;</w:t>
      </w:r>
    </w:p>
    <w:p w:rsidR="00A13048" w:rsidRDefault="00A13048" w:rsidP="00A13048">
      <w:pPr>
        <w:pStyle w:val="13"/>
        <w:shd w:val="clear" w:color="auto" w:fill="auto"/>
        <w:spacing w:before="0"/>
        <w:ind w:left="20" w:right="20" w:firstLine="700"/>
        <w:rPr>
          <w:sz w:val="28"/>
          <w:szCs w:val="28"/>
        </w:rPr>
      </w:pPr>
      <w:r>
        <w:rPr>
          <w:sz w:val="28"/>
          <w:szCs w:val="28"/>
        </w:rPr>
        <w:t>-риск задержки завершения перехода на финансирование работ по содержанию, ремонту и капитальному ремонту внутрипоселковых автомобильных дорог в соответствии с нормативами денежных затрат,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w:t>
      </w:r>
    </w:p>
    <w:p w:rsidR="00A13048" w:rsidRDefault="00A13048" w:rsidP="00A13048">
      <w:pPr>
        <w:pStyle w:val="13"/>
        <w:shd w:val="clear" w:color="auto" w:fill="auto"/>
        <w:spacing w:before="0"/>
        <w:ind w:left="20" w:right="20" w:firstLine="700"/>
        <w:rPr>
          <w:sz w:val="28"/>
          <w:szCs w:val="28"/>
        </w:rPr>
      </w:pPr>
      <w:r>
        <w:rPr>
          <w:sz w:val="28"/>
          <w:szCs w:val="28"/>
        </w:rPr>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A13048" w:rsidRDefault="00A13048" w:rsidP="00A13048">
      <w:pPr>
        <w:pStyle w:val="13"/>
        <w:shd w:val="clear" w:color="auto" w:fill="auto"/>
        <w:spacing w:before="0"/>
        <w:ind w:left="20" w:right="20" w:firstLine="700"/>
        <w:rPr>
          <w:sz w:val="28"/>
          <w:szCs w:val="28"/>
        </w:rPr>
      </w:pPr>
      <w:r>
        <w:rPr>
          <w:sz w:val="28"/>
          <w:szCs w:val="28"/>
        </w:rPr>
        <w:t>В связи с недостаточностью финансирования расходов на дорожное хозяйство в бюджете сельского поселения эксплуатационное состояние значительной части улиц поселения по отдельным параметрам перестало соответствовать требованиям нормативных документов и технических регламентов. Возросли материальные затраты на содержание улично-дорожной сети в связи с необходимостью проведения значительного объема работ по ямочному ремонту дорожного покрытия улиц и замене уличных осветительных приборов.</w:t>
      </w:r>
    </w:p>
    <w:p w:rsidR="00A13048" w:rsidRDefault="00A13048" w:rsidP="00A13048">
      <w:pPr>
        <w:pStyle w:val="13"/>
        <w:shd w:val="clear" w:color="auto" w:fill="auto"/>
        <w:spacing w:before="0"/>
        <w:ind w:left="20" w:right="20" w:firstLine="700"/>
        <w:rPr>
          <w:sz w:val="28"/>
          <w:szCs w:val="28"/>
        </w:rPr>
      </w:pPr>
      <w:r>
        <w:rPr>
          <w:sz w:val="28"/>
          <w:szCs w:val="28"/>
        </w:rPr>
        <w:t>При прогнозируемых темпах социально-экономического развития спрос на грузовые перевозки автомобильным транспортом к 2032 году увеличится. Объем перевозок пассажиров автобусами и легковыми автомобилями к 2032 году также увеличится. Прогнозируемый рост количества транспортных средств и увеличение объемов грузовых и пассажирских перевозок на автомобильном транспорте приведет к повышению интенсивности движения на автомобильных дорогах местного значения.</w:t>
      </w:r>
    </w:p>
    <w:p w:rsidR="00A13048" w:rsidRDefault="00A13048" w:rsidP="00A13048">
      <w:pPr>
        <w:pStyle w:val="13"/>
        <w:shd w:val="clear" w:color="auto" w:fill="auto"/>
        <w:spacing w:before="0"/>
        <w:ind w:left="20" w:right="20" w:firstLine="700"/>
        <w:rPr>
          <w:sz w:val="28"/>
          <w:szCs w:val="28"/>
        </w:rPr>
      </w:pPr>
      <w:r>
        <w:rPr>
          <w:sz w:val="28"/>
          <w:szCs w:val="28"/>
        </w:rPr>
        <w:t>Около 80 процентов протяженности автомобильных дорог местного значения не соответствует нормативным требованиям по транспортно-эксплуатационному состоянию, что приводит к повышению себестоимости автомобильных перевозок и снижению конкурентоспособности продукции предприятий.</w:t>
      </w:r>
    </w:p>
    <w:p w:rsidR="00A13048" w:rsidRDefault="00A13048" w:rsidP="00A13048">
      <w:pPr>
        <w:pStyle w:val="13"/>
        <w:shd w:val="clear" w:color="auto" w:fill="auto"/>
        <w:spacing w:before="0"/>
        <w:ind w:left="20" w:right="20" w:firstLine="700"/>
        <w:rPr>
          <w:sz w:val="28"/>
          <w:szCs w:val="28"/>
        </w:rPr>
      </w:pPr>
      <w:r>
        <w:rPr>
          <w:sz w:val="28"/>
          <w:szCs w:val="28"/>
        </w:rPr>
        <w:t xml:space="preserve">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 экономического развития </w:t>
      </w:r>
      <w:r w:rsidR="006248AF">
        <w:rPr>
          <w:sz w:val="28"/>
          <w:szCs w:val="28"/>
        </w:rPr>
        <w:t>Почекуевского</w:t>
      </w:r>
      <w:r>
        <w:rPr>
          <w:sz w:val="28"/>
          <w:szCs w:val="28"/>
        </w:rPr>
        <w:t xml:space="preserve"> сельского поселения.</w:t>
      </w:r>
    </w:p>
    <w:p w:rsidR="00A13048" w:rsidRDefault="00A13048" w:rsidP="00A13048">
      <w:pPr>
        <w:pStyle w:val="13"/>
        <w:shd w:val="clear" w:color="auto" w:fill="auto"/>
        <w:spacing w:before="0"/>
        <w:ind w:left="20" w:right="20" w:firstLine="700"/>
        <w:rPr>
          <w:sz w:val="28"/>
          <w:szCs w:val="28"/>
        </w:rPr>
      </w:pPr>
      <w:r>
        <w:rPr>
          <w:sz w:val="28"/>
          <w:szCs w:val="28"/>
        </w:rPr>
        <w:t xml:space="preserve">Для обеспечения прогнозируемых объемов автомобильных перевозок требуется реконструкция перегруженных участков автомобильных дорог, приведение их в соответствие с нормативными требованиями по транспортно-эксплуатационному состоянию и обеспечение автодорожных подъездов к сельским </w:t>
      </w:r>
      <w:r>
        <w:rPr>
          <w:sz w:val="28"/>
          <w:szCs w:val="28"/>
        </w:rPr>
        <w:lastRenderedPageBreak/>
        <w:t>населенным пунктам, имеющим перспективы развития, по дорогам с твердым покрытием.</w:t>
      </w:r>
    </w:p>
    <w:p w:rsidR="00A13048" w:rsidRDefault="00A13048" w:rsidP="00A13048">
      <w:pPr>
        <w:pStyle w:val="13"/>
        <w:shd w:val="clear" w:color="auto" w:fill="auto"/>
        <w:spacing w:before="0"/>
        <w:ind w:left="20" w:right="20" w:firstLine="700"/>
        <w:rPr>
          <w:sz w:val="28"/>
          <w:szCs w:val="28"/>
        </w:rPr>
      </w:pPr>
      <w:r>
        <w:rPr>
          <w:sz w:val="28"/>
          <w:szCs w:val="28"/>
        </w:rPr>
        <w:t>Обеспечение безопасности дорожного движения является одной из важных социально-экономических и демографических задач сельского полселения.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A13048" w:rsidRDefault="00A13048" w:rsidP="00A13048">
      <w:pPr>
        <w:pStyle w:val="13"/>
        <w:shd w:val="clear" w:color="auto" w:fill="auto"/>
        <w:spacing w:before="0"/>
        <w:ind w:left="20" w:right="20" w:firstLine="700"/>
        <w:rPr>
          <w:sz w:val="28"/>
          <w:szCs w:val="28"/>
        </w:rPr>
      </w:pPr>
      <w:r>
        <w:rPr>
          <w:sz w:val="28"/>
          <w:szCs w:val="28"/>
        </w:rPr>
        <w:t>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региональному развитию.</w:t>
      </w:r>
    </w:p>
    <w:p w:rsidR="00A13048" w:rsidRDefault="00A13048" w:rsidP="00A13048">
      <w:pPr>
        <w:pStyle w:val="13"/>
        <w:shd w:val="clear" w:color="auto" w:fill="auto"/>
        <w:spacing w:before="0"/>
        <w:ind w:left="20" w:right="20" w:firstLine="700"/>
        <w:rPr>
          <w:sz w:val="28"/>
          <w:szCs w:val="28"/>
        </w:rPr>
      </w:pPr>
      <w:r>
        <w:rPr>
          <w:sz w:val="28"/>
          <w:szCs w:val="28"/>
        </w:rPr>
        <w:t>Одним из главных направлений демографической политики, на период до 2025 года, обозначено снижение смертности населения, прежде всего высокой смертности мужчин в трудоспособном возрасте от внешних причин, в том числе в результате дорожно- транспортных происшествий.</w:t>
      </w:r>
    </w:p>
    <w:p w:rsidR="00A13048" w:rsidRDefault="00A13048" w:rsidP="00A13048">
      <w:pPr>
        <w:pStyle w:val="13"/>
        <w:shd w:val="clear" w:color="auto" w:fill="auto"/>
        <w:spacing w:before="0"/>
        <w:ind w:left="20" w:right="20" w:firstLine="700"/>
        <w:rPr>
          <w:sz w:val="28"/>
          <w:szCs w:val="28"/>
        </w:rPr>
      </w:pPr>
      <w:r>
        <w:rPr>
          <w:sz w:val="28"/>
          <w:szCs w:val="28"/>
        </w:rPr>
        <w:t xml:space="preserve">Цели повышения уровня безопасности транспортной системы, сокращения темпов роста количества дорожно-транспортных происшествий, снижение тяжести их последствий, числа пострадавших и погибших в них обозначены в настоящей программе </w:t>
      </w:r>
      <w:r w:rsidR="006248AF">
        <w:rPr>
          <w:sz w:val="28"/>
          <w:szCs w:val="28"/>
        </w:rPr>
        <w:t>Почекуевского</w:t>
      </w:r>
      <w:r>
        <w:rPr>
          <w:sz w:val="28"/>
          <w:szCs w:val="28"/>
        </w:rPr>
        <w:t xml:space="preserve"> сельского поселения на период до 2032 года.</w:t>
      </w:r>
    </w:p>
    <w:p w:rsidR="00CF4B6E" w:rsidRDefault="00A13048" w:rsidP="00CF4B6E">
      <w:pPr>
        <w:pStyle w:val="13"/>
        <w:shd w:val="clear" w:color="auto" w:fill="auto"/>
        <w:spacing w:before="0" w:line="360" w:lineRule="exact"/>
        <w:ind w:left="20" w:right="20" w:firstLine="700"/>
        <w:rPr>
          <w:sz w:val="28"/>
          <w:szCs w:val="28"/>
        </w:rPr>
      </w:pPr>
      <w:r>
        <w:rPr>
          <w:sz w:val="28"/>
          <w:szCs w:val="28"/>
        </w:rPr>
        <w:t xml:space="preserve">Таким образом, задачи сохранения жизни и здоровья участников дорожного движения за счет повышения качества и оперативности медицинской помощи пострадавшим и, как следствие, сокращение демографического и социально- экономического ущерба от дорожно-транспортных происшествий и их последствий согласуются с приоритетными задачами социально-экономического развития </w:t>
      </w:r>
      <w:r w:rsidR="006248AF">
        <w:rPr>
          <w:sz w:val="28"/>
          <w:szCs w:val="28"/>
        </w:rPr>
        <w:t>Почекуевского</w:t>
      </w:r>
      <w:r>
        <w:rPr>
          <w:sz w:val="28"/>
          <w:szCs w:val="28"/>
        </w:rPr>
        <w:t xml:space="preserve"> сельского поселения в долгосрочной и среднесрочной перспективе и направлены на обеспечение снижения темпов убыли населения </w:t>
      </w:r>
      <w:r w:rsidR="006248AF">
        <w:rPr>
          <w:sz w:val="28"/>
          <w:szCs w:val="28"/>
        </w:rPr>
        <w:t>Почекуевского</w:t>
      </w:r>
      <w:r>
        <w:rPr>
          <w:sz w:val="28"/>
          <w:szCs w:val="28"/>
        </w:rPr>
        <w:t xml:space="preserve"> сельского поселения, создание условий для роста его численности.</w:t>
      </w:r>
    </w:p>
    <w:p w:rsidR="00CF4B6E" w:rsidRDefault="00A13048" w:rsidP="00CF4B6E">
      <w:pPr>
        <w:pStyle w:val="13"/>
        <w:shd w:val="clear" w:color="auto" w:fill="auto"/>
        <w:spacing w:before="0" w:line="360" w:lineRule="exact"/>
        <w:ind w:left="20" w:right="20" w:firstLine="700"/>
        <w:rPr>
          <w:sz w:val="28"/>
          <w:szCs w:val="28"/>
        </w:rPr>
      </w:pPr>
      <w:r>
        <w:rPr>
          <w:sz w:val="28"/>
          <w:szCs w:val="28"/>
        </w:rPr>
        <w:t>В ближайшие годы ожидается прирост парка автотранспортных средств.</w:t>
      </w:r>
      <w:r w:rsidR="00CF4B6E">
        <w:rPr>
          <w:sz w:val="28"/>
          <w:szCs w:val="28"/>
        </w:rPr>
        <w:t xml:space="preserve"> </w:t>
      </w:r>
      <w:r>
        <w:rPr>
          <w:sz w:val="28"/>
          <w:szCs w:val="28"/>
        </w:rPr>
        <w:t xml:space="preserve">При условии сохраняющейся улично-дорожной сети в </w:t>
      </w:r>
      <w:r w:rsidR="00CF4B6E">
        <w:rPr>
          <w:sz w:val="28"/>
          <w:szCs w:val="28"/>
        </w:rPr>
        <w:t>Почекуе</w:t>
      </w:r>
      <w:r>
        <w:rPr>
          <w:sz w:val="28"/>
          <w:szCs w:val="28"/>
        </w:rPr>
        <w:t>вском сельском поселении, предполагается увеличение интенсивности дорожного движения и соответственно количества дорожно-транспортных происшествий.</w:t>
      </w:r>
    </w:p>
    <w:p w:rsidR="00A13048" w:rsidRDefault="00A13048" w:rsidP="00CF4B6E">
      <w:pPr>
        <w:pStyle w:val="13"/>
        <w:shd w:val="clear" w:color="auto" w:fill="auto"/>
        <w:spacing w:before="0" w:line="360" w:lineRule="exact"/>
        <w:ind w:left="20" w:right="20" w:firstLine="700"/>
        <w:rPr>
          <w:sz w:val="28"/>
          <w:szCs w:val="28"/>
        </w:rPr>
      </w:pPr>
      <w:r>
        <w:rPr>
          <w:sz w:val="28"/>
          <w:szCs w:val="28"/>
        </w:rPr>
        <w:t xml:space="preserve">Уровень подготовки водителей остается низким и требует принятия мер. В качестве мероприятий программы, направленных на управление рисками, их своевременное выявление и минимизацию предлагается развитие систем фото- и видеофиксации нарушений правил дорожного движения на территории </w:t>
      </w:r>
      <w:r w:rsidR="006248AF">
        <w:rPr>
          <w:sz w:val="28"/>
          <w:szCs w:val="28"/>
        </w:rPr>
        <w:t>Почекуевского</w:t>
      </w:r>
      <w:r>
        <w:rPr>
          <w:sz w:val="28"/>
          <w:szCs w:val="28"/>
        </w:rPr>
        <w:t xml:space="preserve"> сельского поселения и развитие системы оказания помощи пострадавшим в дорожно-транспортных происшествиях.</w:t>
      </w:r>
    </w:p>
    <w:p w:rsidR="00A13048" w:rsidRDefault="00A13048" w:rsidP="00A13048">
      <w:pPr>
        <w:pStyle w:val="13"/>
        <w:shd w:val="clear" w:color="auto" w:fill="auto"/>
        <w:spacing w:before="0"/>
        <w:ind w:left="20" w:right="20" w:firstLine="700"/>
        <w:rPr>
          <w:sz w:val="28"/>
          <w:szCs w:val="28"/>
        </w:rPr>
      </w:pPr>
      <w:r>
        <w:rPr>
          <w:sz w:val="28"/>
          <w:szCs w:val="28"/>
        </w:rPr>
        <w:t>Для эффективного решения проблем с дорожно-транспортной аварийностью и обеспечения снижения ее показателей необходимо продолжение системной реализации мероприятий по повышению безопасности дорожного движения и их обеспеченность финансовыми ресурсами.</w:t>
      </w:r>
    </w:p>
    <w:p w:rsidR="00A13048" w:rsidRDefault="00A13048" w:rsidP="00A13048">
      <w:pPr>
        <w:pStyle w:val="13"/>
        <w:shd w:val="clear" w:color="auto" w:fill="auto"/>
        <w:spacing w:before="0"/>
        <w:ind w:left="20" w:right="20" w:firstLine="700"/>
        <w:rPr>
          <w:sz w:val="28"/>
          <w:szCs w:val="28"/>
        </w:rPr>
      </w:pPr>
      <w:r>
        <w:rPr>
          <w:sz w:val="28"/>
          <w:szCs w:val="28"/>
        </w:rPr>
        <w:lastRenderedPageBreak/>
        <w:t>Перечисленные проблемы автодорожного комплекса муниципального образования ставят в число первоочередных задач реализацию проектов по улучшению транспортно- эксплуатационного состояния существующей сети автомобильных дорог общего пользования и сооружений на них, приведение технических параметров и уровня</w:t>
      </w:r>
    </w:p>
    <w:p w:rsidR="00A13048" w:rsidRDefault="00A13048" w:rsidP="00A13048">
      <w:pPr>
        <w:pStyle w:val="13"/>
        <w:shd w:val="clear" w:color="auto" w:fill="auto"/>
        <w:spacing w:before="0" w:line="360" w:lineRule="exact"/>
        <w:ind w:right="240"/>
        <w:jc w:val="left"/>
        <w:rPr>
          <w:sz w:val="28"/>
          <w:szCs w:val="28"/>
        </w:rPr>
      </w:pPr>
      <w:r>
        <w:rPr>
          <w:sz w:val="28"/>
          <w:szCs w:val="28"/>
        </w:rPr>
        <w:t>инженерного оснащения дорог в соответствие с достигнутыми размерами интенсивности движения.</w:t>
      </w:r>
    </w:p>
    <w:p w:rsidR="00A13048" w:rsidRDefault="00A13048" w:rsidP="00A13048">
      <w:pPr>
        <w:pStyle w:val="13"/>
        <w:shd w:val="clear" w:color="auto" w:fill="auto"/>
        <w:spacing w:before="0" w:line="360" w:lineRule="exact"/>
        <w:ind w:right="240"/>
        <w:jc w:val="left"/>
        <w:rPr>
          <w:sz w:val="28"/>
          <w:szCs w:val="28"/>
        </w:rPr>
      </w:pPr>
    </w:p>
    <w:p w:rsidR="00A13048" w:rsidRDefault="00A13048" w:rsidP="00CF4B6E">
      <w:pPr>
        <w:pStyle w:val="26"/>
        <w:keepNext/>
        <w:keepLines/>
        <w:shd w:val="clear" w:color="auto" w:fill="auto"/>
        <w:spacing w:after="318" w:line="230" w:lineRule="exact"/>
        <w:jc w:val="center"/>
        <w:rPr>
          <w:sz w:val="28"/>
          <w:szCs w:val="28"/>
        </w:rPr>
      </w:pPr>
      <w:r>
        <w:rPr>
          <w:sz w:val="28"/>
          <w:szCs w:val="28"/>
        </w:rPr>
        <w:t>2. Перспективы развития транспортной инфраструктуры</w:t>
      </w:r>
    </w:p>
    <w:p w:rsidR="00A13048" w:rsidRDefault="00A13048" w:rsidP="00A13048">
      <w:pPr>
        <w:pStyle w:val="13"/>
        <w:shd w:val="clear" w:color="auto" w:fill="auto"/>
        <w:spacing w:before="0"/>
        <w:ind w:left="300" w:right="200" w:firstLine="700"/>
        <w:rPr>
          <w:sz w:val="28"/>
          <w:szCs w:val="28"/>
        </w:rPr>
      </w:pPr>
      <w:r>
        <w:rPr>
          <w:sz w:val="28"/>
          <w:szCs w:val="28"/>
        </w:rPr>
        <w:t>Прогнозирование развития транспортной инфраструктуры опирается на анализ демографической ситуации на территории, процессов рождаемости и смертности, миграции населения, анализ структуры населения, поскольку основная цель транспортной инфраструктуры - это удовлетворение потребностей населения.</w:t>
      </w:r>
    </w:p>
    <w:p w:rsidR="000C63EF" w:rsidRPr="000C63EF" w:rsidRDefault="00A13048" w:rsidP="000C63EF">
      <w:pPr>
        <w:pStyle w:val="13"/>
        <w:shd w:val="clear" w:color="auto" w:fill="auto"/>
        <w:tabs>
          <w:tab w:val="left" w:pos="300"/>
        </w:tabs>
        <w:spacing w:before="0" w:after="409"/>
        <w:ind w:left="300" w:right="200" w:firstLine="700"/>
        <w:rPr>
          <w:sz w:val="28"/>
          <w:szCs w:val="28"/>
        </w:rPr>
      </w:pPr>
      <w:r>
        <w:rPr>
          <w:sz w:val="28"/>
          <w:szCs w:val="28"/>
        </w:rPr>
        <w:t xml:space="preserve">Расчет проектной численности населения произведен на основании данных администрации </w:t>
      </w:r>
      <w:r w:rsidR="006248AF">
        <w:rPr>
          <w:sz w:val="28"/>
          <w:szCs w:val="28"/>
        </w:rPr>
        <w:t>Почекуевского</w:t>
      </w:r>
      <w:r>
        <w:rPr>
          <w:sz w:val="28"/>
          <w:szCs w:val="28"/>
        </w:rPr>
        <w:t xml:space="preserve"> сельского поселения, утвержденных генеральных планов и сведений Омского областного комитета государственной статистики. Изменение численности населения </w:t>
      </w:r>
      <w:r w:rsidR="006248AF">
        <w:rPr>
          <w:sz w:val="28"/>
          <w:szCs w:val="28"/>
        </w:rPr>
        <w:t>Почекуевского</w:t>
      </w:r>
      <w:r>
        <w:rPr>
          <w:sz w:val="28"/>
          <w:szCs w:val="28"/>
        </w:rPr>
        <w:t xml:space="preserve"> сельского поселения (по данным администрации</w:t>
      </w:r>
      <w:r w:rsidR="00D22533">
        <w:rPr>
          <w:sz w:val="28"/>
          <w:szCs w:val="28"/>
        </w:rPr>
        <w:t xml:space="preserve"> поселения) показано в таблице 5</w:t>
      </w:r>
      <w:r>
        <w:rPr>
          <w:sz w:val="28"/>
          <w:szCs w:val="28"/>
        </w:rPr>
        <w:t>.</w:t>
      </w:r>
    </w:p>
    <w:p w:rsidR="00A13048" w:rsidRPr="000C63EF" w:rsidRDefault="000C63EF" w:rsidP="000C63EF">
      <w:pPr>
        <w:tabs>
          <w:tab w:val="left" w:pos="9375"/>
        </w:tabs>
        <w:jc w:val="right"/>
        <w:rPr>
          <w:rFonts w:ascii="Times New Roman" w:hAnsi="Times New Roman" w:cs="Times New Roman"/>
        </w:rPr>
      </w:pPr>
      <w:r w:rsidRPr="000C63EF">
        <w:rPr>
          <w:rFonts w:ascii="Times New Roman" w:hAnsi="Times New Roman" w:cs="Times New Roman"/>
        </w:rPr>
        <w:t>Таблица 5</w:t>
      </w:r>
    </w:p>
    <w:p w:rsidR="00A13048" w:rsidRDefault="00A13048" w:rsidP="000C63EF">
      <w:pPr>
        <w:pStyle w:val="af2"/>
        <w:framePr w:w="1" w:h="60" w:hRule="exact" w:wrap="notBeside" w:vAnchor="text" w:hAnchor="text" w:xAlign="center" w:y="9"/>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uto"/>
        <w:spacing w:line="230" w:lineRule="exact"/>
        <w:ind w:firstLine="0"/>
        <w:rPr>
          <w:sz w:val="28"/>
          <w:szCs w:val="28"/>
        </w:rPr>
      </w:pPr>
    </w:p>
    <w:tbl>
      <w:tblPr>
        <w:tblW w:w="0" w:type="auto"/>
        <w:jc w:val="center"/>
        <w:tblLayout w:type="fixed"/>
        <w:tblCellMar>
          <w:left w:w="10" w:type="dxa"/>
          <w:right w:w="10" w:type="dxa"/>
        </w:tblCellMar>
        <w:tblLook w:val="04A0" w:firstRow="1" w:lastRow="0" w:firstColumn="1" w:lastColumn="0" w:noHBand="0" w:noVBand="1"/>
      </w:tblPr>
      <w:tblGrid>
        <w:gridCol w:w="4111"/>
        <w:gridCol w:w="1724"/>
        <w:gridCol w:w="1842"/>
        <w:gridCol w:w="2127"/>
      </w:tblGrid>
      <w:tr w:rsidR="000C63EF" w:rsidTr="009B07BC">
        <w:trPr>
          <w:trHeight w:val="389"/>
          <w:jc w:val="center"/>
        </w:trPr>
        <w:tc>
          <w:tcPr>
            <w:tcW w:w="4111" w:type="dxa"/>
            <w:tcBorders>
              <w:top w:val="single" w:sz="4" w:space="0" w:color="auto"/>
              <w:left w:val="single" w:sz="4" w:space="0" w:color="auto"/>
              <w:bottom w:val="single" w:sz="4" w:space="0" w:color="auto"/>
              <w:right w:val="single" w:sz="4" w:space="0" w:color="auto"/>
            </w:tcBorders>
            <w:vAlign w:val="center"/>
          </w:tcPr>
          <w:p w:rsidR="000C63EF" w:rsidRDefault="000C63EF">
            <w:pPr>
              <w:rPr>
                <w:rFonts w:ascii="Times New Roman" w:eastAsia="Times New Roman" w:hAnsi="Times New Roman" w:cs="Times New Roman"/>
                <w:color w:val="auto"/>
                <w:sz w:val="28"/>
                <w:szCs w:val="28"/>
              </w:rPr>
            </w:pPr>
            <w:r w:rsidRPr="000C63EF">
              <w:rPr>
                <w:rFonts w:ascii="Times New Roman" w:eastAsia="Times New Roman" w:hAnsi="Times New Roman" w:cs="Times New Roman"/>
                <w:color w:val="auto"/>
                <w:sz w:val="28"/>
                <w:szCs w:val="28"/>
              </w:rPr>
              <w:t>Наименование населенного пункта</w:t>
            </w:r>
          </w:p>
        </w:tc>
        <w:tc>
          <w:tcPr>
            <w:tcW w:w="5693" w:type="dxa"/>
            <w:gridSpan w:val="3"/>
            <w:tcBorders>
              <w:top w:val="single" w:sz="4" w:space="0" w:color="auto"/>
              <w:left w:val="single" w:sz="4" w:space="0" w:color="auto"/>
              <w:bottom w:val="single" w:sz="4" w:space="0" w:color="auto"/>
              <w:right w:val="single" w:sz="4" w:space="0" w:color="auto"/>
            </w:tcBorders>
            <w:shd w:val="clear" w:color="auto" w:fill="FFFFFF"/>
          </w:tcPr>
          <w:p w:rsidR="000C63EF" w:rsidRDefault="000C63EF">
            <w:pPr>
              <w:pStyle w:val="13"/>
              <w:framePr w:wrap="notBeside" w:vAnchor="text" w:hAnchor="text" w:xAlign="center" w:y="1"/>
              <w:shd w:val="clear" w:color="auto" w:fill="auto"/>
              <w:spacing w:before="0" w:line="240" w:lineRule="auto"/>
              <w:ind w:left="820"/>
              <w:jc w:val="left"/>
              <w:rPr>
                <w:sz w:val="28"/>
                <w:szCs w:val="28"/>
              </w:rPr>
            </w:pPr>
            <w:r w:rsidRPr="000C63EF">
              <w:rPr>
                <w:sz w:val="28"/>
                <w:szCs w:val="28"/>
              </w:rPr>
              <w:t>Годы</w:t>
            </w:r>
          </w:p>
        </w:tc>
      </w:tr>
      <w:tr w:rsidR="00A13048" w:rsidTr="000C63EF">
        <w:trPr>
          <w:trHeight w:val="389"/>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rsidR="00A13048" w:rsidRDefault="00A13048">
            <w:pPr>
              <w:rPr>
                <w:rFonts w:ascii="Times New Roman" w:eastAsia="Times New Roman" w:hAnsi="Times New Roman" w:cs="Times New Roman"/>
                <w:color w:val="auto"/>
                <w:sz w:val="28"/>
                <w:szCs w:val="28"/>
              </w:rPr>
            </w:pPr>
          </w:p>
        </w:tc>
        <w:tc>
          <w:tcPr>
            <w:tcW w:w="1724"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720"/>
              <w:jc w:val="left"/>
              <w:rPr>
                <w:sz w:val="28"/>
                <w:szCs w:val="28"/>
              </w:rPr>
            </w:pPr>
            <w:r>
              <w:rPr>
                <w:sz w:val="28"/>
                <w:szCs w:val="28"/>
              </w:rPr>
              <w:t>2013</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720"/>
              <w:jc w:val="left"/>
              <w:rPr>
                <w:sz w:val="28"/>
                <w:szCs w:val="28"/>
              </w:rPr>
            </w:pPr>
            <w:r>
              <w:rPr>
                <w:sz w:val="28"/>
                <w:szCs w:val="28"/>
              </w:rPr>
              <w:t>2014</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820"/>
              <w:jc w:val="left"/>
              <w:rPr>
                <w:sz w:val="28"/>
                <w:szCs w:val="28"/>
              </w:rPr>
            </w:pPr>
            <w:r>
              <w:rPr>
                <w:sz w:val="28"/>
                <w:szCs w:val="28"/>
              </w:rPr>
              <w:t>2015</w:t>
            </w:r>
          </w:p>
        </w:tc>
      </w:tr>
    </w:tbl>
    <w:tbl>
      <w:tblPr>
        <w:tblW w:w="0" w:type="auto"/>
        <w:jc w:val="center"/>
        <w:tblLayout w:type="fixed"/>
        <w:tblCellMar>
          <w:left w:w="10" w:type="dxa"/>
          <w:right w:w="10" w:type="dxa"/>
        </w:tblCellMar>
        <w:tblLook w:val="04A0" w:firstRow="1" w:lastRow="0" w:firstColumn="1" w:lastColumn="0" w:noHBand="0" w:noVBand="1"/>
      </w:tblPr>
      <w:tblGrid>
        <w:gridCol w:w="4121"/>
        <w:gridCol w:w="1701"/>
        <w:gridCol w:w="1843"/>
        <w:gridCol w:w="2126"/>
      </w:tblGrid>
      <w:tr w:rsidR="00A13048" w:rsidTr="000C63EF">
        <w:trPr>
          <w:trHeight w:val="370"/>
          <w:jc w:val="center"/>
        </w:trPr>
        <w:tc>
          <w:tcPr>
            <w:tcW w:w="4121"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867D40">
            <w:pPr>
              <w:pStyle w:val="13"/>
              <w:framePr w:wrap="notBeside" w:vAnchor="text" w:hAnchor="text" w:xAlign="center" w:y="1"/>
              <w:shd w:val="clear" w:color="auto" w:fill="auto"/>
              <w:spacing w:before="0" w:line="240" w:lineRule="auto"/>
              <w:jc w:val="center"/>
              <w:rPr>
                <w:sz w:val="28"/>
                <w:szCs w:val="28"/>
              </w:rPr>
            </w:pPr>
            <w:r>
              <w:rPr>
                <w:sz w:val="28"/>
                <w:szCs w:val="28"/>
              </w:rPr>
              <w:t xml:space="preserve">С. </w:t>
            </w:r>
            <w:r w:rsidR="00867D40">
              <w:rPr>
                <w:sz w:val="28"/>
                <w:szCs w:val="28"/>
              </w:rPr>
              <w:t>Почекуево</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rsidP="00450DBC">
            <w:pPr>
              <w:pStyle w:val="13"/>
              <w:framePr w:wrap="notBeside" w:vAnchor="text" w:hAnchor="text" w:xAlign="center" w:y="1"/>
              <w:shd w:val="clear" w:color="auto" w:fill="auto"/>
              <w:spacing w:before="0" w:line="240" w:lineRule="auto"/>
              <w:ind w:left="720"/>
              <w:jc w:val="left"/>
              <w:rPr>
                <w:sz w:val="28"/>
                <w:szCs w:val="28"/>
              </w:rPr>
            </w:pPr>
            <w:r>
              <w:rPr>
                <w:sz w:val="28"/>
                <w:szCs w:val="28"/>
              </w:rPr>
              <w:t>817</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rsidP="00450DBC">
            <w:pPr>
              <w:pStyle w:val="13"/>
              <w:framePr w:wrap="notBeside" w:vAnchor="text" w:hAnchor="text" w:xAlign="center" w:y="1"/>
              <w:shd w:val="clear" w:color="auto" w:fill="auto"/>
              <w:spacing w:before="0" w:line="240" w:lineRule="auto"/>
              <w:ind w:left="720"/>
              <w:jc w:val="left"/>
              <w:rPr>
                <w:sz w:val="28"/>
                <w:szCs w:val="28"/>
              </w:rPr>
            </w:pPr>
            <w:r w:rsidRPr="00450DBC">
              <w:rPr>
                <w:sz w:val="28"/>
                <w:szCs w:val="28"/>
              </w:rPr>
              <w:t>802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820"/>
              <w:jc w:val="left"/>
              <w:rPr>
                <w:sz w:val="28"/>
                <w:szCs w:val="28"/>
              </w:rPr>
            </w:pPr>
            <w:r w:rsidRPr="00450DBC">
              <w:rPr>
                <w:sz w:val="28"/>
                <w:szCs w:val="28"/>
              </w:rPr>
              <w:t>774</w:t>
            </w:r>
          </w:p>
        </w:tc>
      </w:tr>
      <w:tr w:rsidR="00A13048" w:rsidTr="000C63EF">
        <w:trPr>
          <w:trHeight w:val="432"/>
          <w:jc w:val="center"/>
        </w:trPr>
        <w:tc>
          <w:tcPr>
            <w:tcW w:w="4121"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867D40">
            <w:pPr>
              <w:pStyle w:val="13"/>
              <w:framePr w:wrap="notBeside" w:vAnchor="text" w:hAnchor="text" w:xAlign="center" w:y="1"/>
              <w:shd w:val="clear" w:color="auto" w:fill="auto"/>
              <w:spacing w:before="0" w:line="240" w:lineRule="auto"/>
              <w:jc w:val="center"/>
              <w:rPr>
                <w:sz w:val="28"/>
                <w:szCs w:val="28"/>
              </w:rPr>
            </w:pPr>
            <w:r>
              <w:rPr>
                <w:sz w:val="28"/>
                <w:szCs w:val="28"/>
              </w:rPr>
              <w:t>Д. К</w:t>
            </w:r>
            <w:r w:rsidR="00867D40">
              <w:rPr>
                <w:sz w:val="28"/>
                <w:szCs w:val="28"/>
              </w:rPr>
              <w:t>оршун</w:t>
            </w:r>
            <w:r>
              <w:rPr>
                <w:sz w:val="28"/>
                <w:szCs w:val="28"/>
              </w:rPr>
              <w:t>ово</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720"/>
              <w:jc w:val="left"/>
              <w:rPr>
                <w:sz w:val="28"/>
                <w:szCs w:val="28"/>
              </w:rPr>
            </w:pPr>
            <w:r>
              <w:rPr>
                <w:sz w:val="28"/>
                <w:szCs w:val="28"/>
              </w:rPr>
              <w:t>47</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720"/>
              <w:jc w:val="left"/>
              <w:rPr>
                <w:sz w:val="28"/>
                <w:szCs w:val="28"/>
              </w:rPr>
            </w:pPr>
            <w:r w:rsidRPr="00450DBC">
              <w:rPr>
                <w:sz w:val="28"/>
                <w:szCs w:val="28"/>
              </w:rPr>
              <w:t>47</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820"/>
              <w:jc w:val="left"/>
              <w:rPr>
                <w:sz w:val="28"/>
                <w:szCs w:val="28"/>
              </w:rPr>
            </w:pPr>
            <w:r w:rsidRPr="00450DBC">
              <w:rPr>
                <w:sz w:val="28"/>
                <w:szCs w:val="28"/>
              </w:rPr>
              <w:t>45</w:t>
            </w:r>
          </w:p>
        </w:tc>
      </w:tr>
      <w:tr w:rsidR="00A13048" w:rsidTr="000C63EF">
        <w:trPr>
          <w:trHeight w:val="408"/>
          <w:jc w:val="center"/>
        </w:trPr>
        <w:tc>
          <w:tcPr>
            <w:tcW w:w="4121"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rsidP="00867D40">
            <w:pPr>
              <w:pStyle w:val="13"/>
              <w:framePr w:wrap="notBeside" w:vAnchor="text" w:hAnchor="text" w:xAlign="center" w:y="1"/>
              <w:shd w:val="clear" w:color="auto" w:fill="auto"/>
              <w:spacing w:before="0" w:line="240" w:lineRule="auto"/>
              <w:jc w:val="center"/>
              <w:rPr>
                <w:sz w:val="28"/>
                <w:szCs w:val="28"/>
              </w:rPr>
            </w:pPr>
            <w:r>
              <w:rPr>
                <w:sz w:val="28"/>
                <w:szCs w:val="28"/>
              </w:rPr>
              <w:t xml:space="preserve">Д. </w:t>
            </w:r>
            <w:r w:rsidR="00867D40">
              <w:rPr>
                <w:sz w:val="28"/>
                <w:szCs w:val="28"/>
              </w:rPr>
              <w:t>Кошкуль</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720"/>
              <w:jc w:val="left"/>
              <w:rPr>
                <w:sz w:val="28"/>
                <w:szCs w:val="28"/>
              </w:rPr>
            </w:pPr>
            <w:r>
              <w:rPr>
                <w:sz w:val="28"/>
                <w:szCs w:val="28"/>
              </w:rPr>
              <w:t>194</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720"/>
              <w:jc w:val="left"/>
              <w:rPr>
                <w:sz w:val="28"/>
                <w:szCs w:val="28"/>
              </w:rPr>
            </w:pPr>
            <w:r w:rsidRPr="00450DBC">
              <w:rPr>
                <w:sz w:val="28"/>
                <w:szCs w:val="28"/>
              </w:rPr>
              <w:t>190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820"/>
              <w:jc w:val="left"/>
              <w:rPr>
                <w:sz w:val="28"/>
                <w:szCs w:val="28"/>
              </w:rPr>
            </w:pPr>
            <w:r w:rsidRPr="00450DBC">
              <w:rPr>
                <w:sz w:val="28"/>
                <w:szCs w:val="28"/>
              </w:rPr>
              <w:t>184</w:t>
            </w:r>
          </w:p>
        </w:tc>
      </w:tr>
      <w:tr w:rsidR="00867D40" w:rsidTr="000C63EF">
        <w:trPr>
          <w:trHeight w:val="408"/>
          <w:jc w:val="center"/>
        </w:trPr>
        <w:tc>
          <w:tcPr>
            <w:tcW w:w="4121" w:type="dxa"/>
            <w:tcBorders>
              <w:top w:val="single" w:sz="4" w:space="0" w:color="auto"/>
              <w:left w:val="single" w:sz="4" w:space="0" w:color="auto"/>
              <w:bottom w:val="single" w:sz="4" w:space="0" w:color="auto"/>
              <w:right w:val="single" w:sz="4" w:space="0" w:color="auto"/>
            </w:tcBorders>
            <w:shd w:val="clear" w:color="auto" w:fill="FFFFFF"/>
          </w:tcPr>
          <w:p w:rsidR="00867D40" w:rsidRDefault="00867D40" w:rsidP="00867D40">
            <w:pPr>
              <w:pStyle w:val="13"/>
              <w:framePr w:wrap="notBeside" w:vAnchor="text" w:hAnchor="text" w:xAlign="center" w:y="1"/>
              <w:shd w:val="clear" w:color="auto" w:fill="auto"/>
              <w:spacing w:before="0" w:line="240" w:lineRule="auto"/>
              <w:jc w:val="center"/>
              <w:rPr>
                <w:sz w:val="28"/>
                <w:szCs w:val="28"/>
              </w:rPr>
            </w:pPr>
            <w:r>
              <w:rPr>
                <w:sz w:val="28"/>
                <w:szCs w:val="28"/>
              </w:rPr>
              <w:t>Д.Яготово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7D40" w:rsidRPr="00450DBC" w:rsidRDefault="00450DBC">
            <w:pPr>
              <w:pStyle w:val="13"/>
              <w:framePr w:wrap="notBeside" w:vAnchor="text" w:hAnchor="text" w:xAlign="center" w:y="1"/>
              <w:shd w:val="clear" w:color="auto" w:fill="auto"/>
              <w:spacing w:before="0" w:line="240" w:lineRule="auto"/>
              <w:ind w:left="720"/>
              <w:jc w:val="left"/>
              <w:rPr>
                <w:sz w:val="28"/>
                <w:szCs w:val="28"/>
              </w:rPr>
            </w:pPr>
            <w:r>
              <w:rPr>
                <w:sz w:val="28"/>
                <w:szCs w:val="28"/>
              </w:rPr>
              <w:t>157</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7D40" w:rsidRPr="00450DBC" w:rsidRDefault="00450DBC">
            <w:pPr>
              <w:pStyle w:val="13"/>
              <w:framePr w:wrap="notBeside" w:vAnchor="text" w:hAnchor="text" w:xAlign="center" w:y="1"/>
              <w:shd w:val="clear" w:color="auto" w:fill="auto"/>
              <w:spacing w:before="0" w:line="240" w:lineRule="auto"/>
              <w:ind w:left="720"/>
              <w:jc w:val="left"/>
              <w:rPr>
                <w:sz w:val="28"/>
                <w:szCs w:val="28"/>
              </w:rPr>
            </w:pPr>
            <w:r w:rsidRPr="00450DBC">
              <w:rPr>
                <w:sz w:val="28"/>
                <w:szCs w:val="28"/>
              </w:rPr>
              <w:t>154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67D40" w:rsidRPr="00450DBC" w:rsidRDefault="00450DBC">
            <w:pPr>
              <w:pStyle w:val="13"/>
              <w:framePr w:wrap="notBeside" w:vAnchor="text" w:hAnchor="text" w:xAlign="center" w:y="1"/>
              <w:shd w:val="clear" w:color="auto" w:fill="auto"/>
              <w:spacing w:before="0" w:line="240" w:lineRule="auto"/>
              <w:ind w:left="820"/>
              <w:jc w:val="left"/>
              <w:rPr>
                <w:sz w:val="28"/>
                <w:szCs w:val="28"/>
              </w:rPr>
            </w:pPr>
            <w:r w:rsidRPr="00450DBC">
              <w:rPr>
                <w:sz w:val="28"/>
                <w:szCs w:val="28"/>
              </w:rPr>
              <w:t>149</w:t>
            </w:r>
          </w:p>
        </w:tc>
      </w:tr>
      <w:tr w:rsidR="00867D40" w:rsidTr="000C63EF">
        <w:trPr>
          <w:trHeight w:val="408"/>
          <w:jc w:val="center"/>
        </w:trPr>
        <w:tc>
          <w:tcPr>
            <w:tcW w:w="4121" w:type="dxa"/>
            <w:tcBorders>
              <w:top w:val="single" w:sz="4" w:space="0" w:color="auto"/>
              <w:left w:val="single" w:sz="4" w:space="0" w:color="auto"/>
              <w:bottom w:val="single" w:sz="4" w:space="0" w:color="auto"/>
              <w:right w:val="single" w:sz="4" w:space="0" w:color="auto"/>
            </w:tcBorders>
            <w:shd w:val="clear" w:color="auto" w:fill="FFFFFF"/>
          </w:tcPr>
          <w:p w:rsidR="00867D40" w:rsidRDefault="00867D40" w:rsidP="00867D40">
            <w:pPr>
              <w:pStyle w:val="13"/>
              <w:framePr w:wrap="notBeside" w:vAnchor="text" w:hAnchor="text" w:xAlign="center" w:y="1"/>
              <w:shd w:val="clear" w:color="auto" w:fill="auto"/>
              <w:spacing w:before="0" w:line="240" w:lineRule="auto"/>
              <w:jc w:val="center"/>
              <w:rPr>
                <w:sz w:val="28"/>
                <w:szCs w:val="28"/>
              </w:rPr>
            </w:pPr>
            <w:r>
              <w:rPr>
                <w:sz w:val="28"/>
                <w:szCs w:val="28"/>
              </w:rPr>
              <w:t>Д.Казатово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7D40" w:rsidRPr="00450DBC" w:rsidRDefault="00450DBC">
            <w:pPr>
              <w:pStyle w:val="13"/>
              <w:framePr w:wrap="notBeside" w:vAnchor="text" w:hAnchor="text" w:xAlign="center" w:y="1"/>
              <w:shd w:val="clear" w:color="auto" w:fill="auto"/>
              <w:spacing w:before="0" w:line="240" w:lineRule="auto"/>
              <w:ind w:left="720"/>
              <w:jc w:val="left"/>
              <w:rPr>
                <w:sz w:val="28"/>
                <w:szCs w:val="28"/>
              </w:rPr>
            </w:pPr>
            <w:r w:rsidRPr="00450DBC">
              <w:rPr>
                <w:sz w:val="28"/>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7D40" w:rsidRPr="00450DBC" w:rsidRDefault="00450DBC">
            <w:pPr>
              <w:pStyle w:val="13"/>
              <w:framePr w:wrap="notBeside" w:vAnchor="text" w:hAnchor="text" w:xAlign="center" w:y="1"/>
              <w:shd w:val="clear" w:color="auto" w:fill="auto"/>
              <w:spacing w:before="0" w:line="240" w:lineRule="auto"/>
              <w:ind w:left="720"/>
              <w:jc w:val="left"/>
              <w:rPr>
                <w:sz w:val="28"/>
                <w:szCs w:val="28"/>
              </w:rPr>
            </w:pPr>
            <w:r w:rsidRPr="00450DBC">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67D40" w:rsidRPr="00450DBC" w:rsidRDefault="00450DBC">
            <w:pPr>
              <w:pStyle w:val="13"/>
              <w:framePr w:wrap="notBeside" w:vAnchor="text" w:hAnchor="text" w:xAlign="center" w:y="1"/>
              <w:shd w:val="clear" w:color="auto" w:fill="auto"/>
              <w:spacing w:before="0" w:line="240" w:lineRule="auto"/>
              <w:ind w:left="820"/>
              <w:jc w:val="left"/>
              <w:rPr>
                <w:sz w:val="28"/>
                <w:szCs w:val="28"/>
              </w:rPr>
            </w:pPr>
            <w:r w:rsidRPr="00450DBC">
              <w:rPr>
                <w:sz w:val="28"/>
                <w:szCs w:val="28"/>
              </w:rPr>
              <w:t>1</w:t>
            </w:r>
          </w:p>
        </w:tc>
      </w:tr>
      <w:tr w:rsidR="00A13048" w:rsidTr="000C63EF">
        <w:trPr>
          <w:trHeight w:val="418"/>
          <w:jc w:val="center"/>
        </w:trPr>
        <w:tc>
          <w:tcPr>
            <w:tcW w:w="4121" w:type="dxa"/>
            <w:tcBorders>
              <w:top w:val="single" w:sz="4" w:space="0" w:color="auto"/>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jc w:val="center"/>
              <w:rPr>
                <w:sz w:val="28"/>
                <w:szCs w:val="28"/>
              </w:rPr>
            </w:pPr>
            <w:r>
              <w:rPr>
                <w:sz w:val="28"/>
                <w:szCs w:val="28"/>
              </w:rPr>
              <w:t>Итого по поселению</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720"/>
              <w:jc w:val="left"/>
              <w:rPr>
                <w:sz w:val="28"/>
                <w:szCs w:val="28"/>
              </w:rPr>
            </w:pPr>
            <w:r w:rsidRPr="00450DBC">
              <w:rPr>
                <w:sz w:val="28"/>
                <w:szCs w:val="28"/>
              </w:rPr>
              <w:t>1216</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720"/>
              <w:jc w:val="left"/>
              <w:rPr>
                <w:sz w:val="28"/>
                <w:szCs w:val="28"/>
              </w:rPr>
            </w:pPr>
            <w:r w:rsidRPr="00450DBC">
              <w:rPr>
                <w:sz w:val="28"/>
                <w:szCs w:val="28"/>
              </w:rPr>
              <w:t>1194</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450DBC" w:rsidRDefault="00450DBC">
            <w:pPr>
              <w:pStyle w:val="13"/>
              <w:framePr w:wrap="notBeside" w:vAnchor="text" w:hAnchor="text" w:xAlign="center" w:y="1"/>
              <w:shd w:val="clear" w:color="auto" w:fill="auto"/>
              <w:spacing w:before="0" w:line="240" w:lineRule="auto"/>
              <w:ind w:left="820"/>
              <w:jc w:val="left"/>
              <w:rPr>
                <w:sz w:val="28"/>
                <w:szCs w:val="28"/>
              </w:rPr>
            </w:pPr>
            <w:r w:rsidRPr="00450DBC">
              <w:rPr>
                <w:sz w:val="28"/>
                <w:szCs w:val="28"/>
              </w:rPr>
              <w:t>1153</w:t>
            </w:r>
          </w:p>
        </w:tc>
      </w:tr>
    </w:tbl>
    <w:p w:rsidR="00A13048" w:rsidRDefault="00A13048" w:rsidP="00A13048">
      <w:pPr>
        <w:rPr>
          <w:sz w:val="28"/>
          <w:szCs w:val="28"/>
        </w:rPr>
      </w:pPr>
    </w:p>
    <w:p w:rsidR="00A13048" w:rsidRPr="00867D40" w:rsidRDefault="00A13048" w:rsidP="00867D40">
      <w:pPr>
        <w:pStyle w:val="13"/>
        <w:shd w:val="clear" w:color="auto" w:fill="auto"/>
        <w:spacing w:before="239"/>
        <w:ind w:left="300" w:right="200" w:firstLine="700"/>
        <w:rPr>
          <w:sz w:val="28"/>
          <w:szCs w:val="28"/>
        </w:rPr>
      </w:pPr>
      <w:r w:rsidRPr="00867D40">
        <w:rPr>
          <w:sz w:val="28"/>
          <w:szCs w:val="28"/>
        </w:rPr>
        <w:t xml:space="preserve">Расчет численности населения </w:t>
      </w:r>
      <w:r w:rsidR="006248AF" w:rsidRPr="00867D40">
        <w:rPr>
          <w:sz w:val="28"/>
          <w:szCs w:val="28"/>
        </w:rPr>
        <w:t>Почекуевского</w:t>
      </w:r>
      <w:r w:rsidRPr="00867D40">
        <w:rPr>
          <w:sz w:val="28"/>
          <w:szCs w:val="28"/>
        </w:rPr>
        <w:t xml:space="preserve"> сельского поселения произведен экстраполяционным методом по среднегодовому показателю естественного прироста населения за период 1989 - 2002 год, составляющему 1.5% в год.</w:t>
      </w:r>
    </w:p>
    <w:p w:rsidR="00A13048" w:rsidRDefault="00A13048" w:rsidP="00867D40">
      <w:pPr>
        <w:pStyle w:val="13"/>
        <w:shd w:val="clear" w:color="auto" w:fill="auto"/>
        <w:spacing w:before="0"/>
        <w:ind w:left="280" w:right="180" w:firstLine="700"/>
        <w:rPr>
          <w:sz w:val="28"/>
          <w:szCs w:val="28"/>
        </w:rPr>
      </w:pPr>
      <w:r>
        <w:rPr>
          <w:sz w:val="28"/>
          <w:szCs w:val="28"/>
        </w:rPr>
        <w:t>В основу организации жилой зоны положена сложившаяся планировочная структура жилых кварталов, в основном с усадебной застройкой с различными по площади приусадебными участками. Выделение резервных территорий для нового строительства предусмотрено в сложившихся кварталах за счет застройки свободных участков.</w:t>
      </w:r>
    </w:p>
    <w:p w:rsidR="00A13048" w:rsidRDefault="00A13048" w:rsidP="00A13048">
      <w:pPr>
        <w:pStyle w:val="13"/>
        <w:shd w:val="clear" w:color="auto" w:fill="auto"/>
        <w:spacing w:before="0"/>
        <w:ind w:left="280" w:right="180" w:firstLine="700"/>
        <w:rPr>
          <w:sz w:val="28"/>
          <w:szCs w:val="28"/>
        </w:rPr>
      </w:pPr>
      <w:r>
        <w:rPr>
          <w:sz w:val="28"/>
          <w:szCs w:val="28"/>
        </w:rPr>
        <w:lastRenderedPageBreak/>
        <w:t>Резервные территории для жилой застройки на перспективный срок предусмотрены также в границах сел.</w:t>
      </w:r>
    </w:p>
    <w:p w:rsidR="00A13048" w:rsidRDefault="00A13048" w:rsidP="00FC06BB">
      <w:pPr>
        <w:pStyle w:val="13"/>
        <w:shd w:val="clear" w:color="auto" w:fill="auto"/>
        <w:spacing w:before="0"/>
        <w:ind w:left="280" w:right="180" w:firstLine="700"/>
        <w:rPr>
          <w:sz w:val="28"/>
          <w:szCs w:val="28"/>
        </w:rPr>
      </w:pPr>
      <w:r>
        <w:rPr>
          <w:sz w:val="28"/>
          <w:szCs w:val="28"/>
        </w:rPr>
        <w:t xml:space="preserve">Расчет численности населения </w:t>
      </w:r>
      <w:r w:rsidR="006248AF">
        <w:rPr>
          <w:sz w:val="28"/>
          <w:szCs w:val="28"/>
        </w:rPr>
        <w:t>Почекуевского</w:t>
      </w:r>
      <w:r>
        <w:rPr>
          <w:sz w:val="28"/>
          <w:szCs w:val="28"/>
        </w:rPr>
        <w:t xml:space="preserve"> сельского поселения на перспективу до 2032 года на основании данных 2015 года предоставлен в таблице 6.</w:t>
      </w:r>
    </w:p>
    <w:p w:rsidR="00FC06BB" w:rsidRDefault="00FC06BB" w:rsidP="00FC06BB">
      <w:pPr>
        <w:pStyle w:val="13"/>
        <w:shd w:val="clear" w:color="auto" w:fill="auto"/>
        <w:spacing w:before="0" w:after="469"/>
        <w:ind w:left="280" w:right="180" w:firstLine="700"/>
        <w:jc w:val="right"/>
        <w:rPr>
          <w:sz w:val="28"/>
          <w:szCs w:val="28"/>
        </w:rPr>
      </w:pPr>
      <w:r w:rsidRPr="00FC06BB">
        <w:rPr>
          <w:sz w:val="28"/>
          <w:szCs w:val="28"/>
        </w:rPr>
        <w:t xml:space="preserve">Таблица </w:t>
      </w:r>
      <w:r>
        <w:rPr>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080"/>
        <w:gridCol w:w="1440"/>
        <w:gridCol w:w="1440"/>
        <w:gridCol w:w="1268"/>
        <w:gridCol w:w="1849"/>
      </w:tblGrid>
      <w:tr w:rsidR="00FC06BB" w:rsidRPr="00FC06BB" w:rsidTr="00D50C74">
        <w:trPr>
          <w:trHeight w:val="540"/>
        </w:trPr>
        <w:tc>
          <w:tcPr>
            <w:tcW w:w="3168" w:type="dxa"/>
            <w:vMerge w:val="restart"/>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 xml:space="preserve">Показатели </w:t>
            </w:r>
          </w:p>
        </w:tc>
        <w:tc>
          <w:tcPr>
            <w:tcW w:w="5228" w:type="dxa"/>
            <w:gridSpan w:val="4"/>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Расчетные периоды</w:t>
            </w:r>
          </w:p>
        </w:tc>
        <w:tc>
          <w:tcPr>
            <w:tcW w:w="1674" w:type="dxa"/>
            <w:vMerge w:val="restart"/>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Всего за планируемый период</w:t>
            </w:r>
          </w:p>
        </w:tc>
      </w:tr>
      <w:tr w:rsidR="00FC06BB" w:rsidRPr="00FC06BB" w:rsidTr="00D50C74">
        <w:trPr>
          <w:trHeight w:val="525"/>
        </w:trPr>
        <w:tc>
          <w:tcPr>
            <w:tcW w:w="3168" w:type="dxa"/>
            <w:vMerge/>
          </w:tcPr>
          <w:p w:rsidR="00FC06BB" w:rsidRPr="00FC06BB" w:rsidRDefault="00FC06BB" w:rsidP="00FC06BB">
            <w:pPr>
              <w:spacing w:line="360" w:lineRule="exact"/>
              <w:rPr>
                <w:rFonts w:ascii="Times New Roman" w:hAnsi="Times New Roman" w:cs="Times New Roman"/>
                <w:color w:val="auto"/>
                <w:sz w:val="28"/>
                <w:szCs w:val="28"/>
              </w:rPr>
            </w:pPr>
          </w:p>
        </w:tc>
        <w:tc>
          <w:tcPr>
            <w:tcW w:w="1080" w:type="dxa"/>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2017</w:t>
            </w:r>
          </w:p>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год</w:t>
            </w:r>
          </w:p>
        </w:tc>
        <w:tc>
          <w:tcPr>
            <w:tcW w:w="1440" w:type="dxa"/>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2018-2020</w:t>
            </w:r>
          </w:p>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год</w:t>
            </w:r>
          </w:p>
        </w:tc>
        <w:tc>
          <w:tcPr>
            <w:tcW w:w="1440" w:type="dxa"/>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2021-2025</w:t>
            </w:r>
          </w:p>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год</w:t>
            </w:r>
          </w:p>
        </w:tc>
        <w:tc>
          <w:tcPr>
            <w:tcW w:w="1268" w:type="dxa"/>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2026-2032</w:t>
            </w:r>
          </w:p>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год</w:t>
            </w:r>
          </w:p>
        </w:tc>
        <w:tc>
          <w:tcPr>
            <w:tcW w:w="1674" w:type="dxa"/>
            <w:vMerge/>
          </w:tcPr>
          <w:p w:rsidR="00FC06BB" w:rsidRPr="00FC06BB" w:rsidRDefault="00FC06BB" w:rsidP="00FC06BB">
            <w:pPr>
              <w:spacing w:line="360" w:lineRule="exact"/>
              <w:rPr>
                <w:rFonts w:ascii="Times New Roman" w:hAnsi="Times New Roman" w:cs="Times New Roman"/>
                <w:color w:val="auto"/>
                <w:sz w:val="28"/>
                <w:szCs w:val="28"/>
              </w:rPr>
            </w:pPr>
          </w:p>
        </w:tc>
      </w:tr>
      <w:tr w:rsidR="00FC06BB" w:rsidRPr="00FC06BB" w:rsidTr="00D50C74">
        <w:tc>
          <w:tcPr>
            <w:tcW w:w="3168" w:type="dxa"/>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 xml:space="preserve">Численность населения </w:t>
            </w:r>
          </w:p>
        </w:tc>
        <w:tc>
          <w:tcPr>
            <w:tcW w:w="1080" w:type="dxa"/>
          </w:tcPr>
          <w:p w:rsidR="00FC06BB" w:rsidRPr="00FC06BB" w:rsidRDefault="000A0E9B" w:rsidP="00FC06BB">
            <w:pPr>
              <w:spacing w:line="360" w:lineRule="exact"/>
              <w:rPr>
                <w:rFonts w:ascii="Times New Roman" w:hAnsi="Times New Roman" w:cs="Times New Roman"/>
                <w:color w:val="auto"/>
                <w:sz w:val="28"/>
                <w:szCs w:val="28"/>
              </w:rPr>
            </w:pPr>
            <w:r>
              <w:rPr>
                <w:rFonts w:ascii="Times New Roman" w:hAnsi="Times New Roman" w:cs="Times New Roman"/>
                <w:color w:val="auto"/>
                <w:sz w:val="28"/>
                <w:szCs w:val="28"/>
              </w:rPr>
              <w:t>1150</w:t>
            </w:r>
          </w:p>
        </w:tc>
        <w:tc>
          <w:tcPr>
            <w:tcW w:w="1440" w:type="dxa"/>
          </w:tcPr>
          <w:p w:rsidR="00FC06BB" w:rsidRPr="00FC06BB" w:rsidRDefault="000A0E9B" w:rsidP="00FC06BB">
            <w:pPr>
              <w:spacing w:line="360" w:lineRule="exact"/>
              <w:rPr>
                <w:rFonts w:ascii="Times New Roman" w:hAnsi="Times New Roman" w:cs="Times New Roman"/>
                <w:color w:val="auto"/>
                <w:sz w:val="28"/>
                <w:szCs w:val="28"/>
              </w:rPr>
            </w:pPr>
            <w:r>
              <w:rPr>
                <w:rFonts w:ascii="Times New Roman" w:hAnsi="Times New Roman" w:cs="Times New Roman"/>
                <w:color w:val="auto"/>
                <w:sz w:val="28"/>
                <w:szCs w:val="28"/>
              </w:rPr>
              <w:t>115</w:t>
            </w:r>
            <w:r w:rsidR="00FC06BB" w:rsidRPr="00FC06BB">
              <w:rPr>
                <w:rFonts w:ascii="Times New Roman" w:hAnsi="Times New Roman" w:cs="Times New Roman"/>
                <w:color w:val="auto"/>
                <w:sz w:val="28"/>
                <w:szCs w:val="28"/>
              </w:rPr>
              <w:t>8</w:t>
            </w:r>
          </w:p>
        </w:tc>
        <w:tc>
          <w:tcPr>
            <w:tcW w:w="1440" w:type="dxa"/>
          </w:tcPr>
          <w:p w:rsidR="00FC06BB" w:rsidRPr="00FC06BB" w:rsidRDefault="000A0E9B" w:rsidP="00FC06BB">
            <w:pPr>
              <w:spacing w:line="360" w:lineRule="exact"/>
              <w:rPr>
                <w:rFonts w:ascii="Times New Roman" w:hAnsi="Times New Roman" w:cs="Times New Roman"/>
                <w:color w:val="auto"/>
                <w:sz w:val="28"/>
                <w:szCs w:val="28"/>
              </w:rPr>
            </w:pPr>
            <w:r>
              <w:rPr>
                <w:rFonts w:ascii="Times New Roman" w:hAnsi="Times New Roman" w:cs="Times New Roman"/>
                <w:color w:val="auto"/>
                <w:sz w:val="28"/>
                <w:szCs w:val="28"/>
              </w:rPr>
              <w:t>1165</w:t>
            </w:r>
          </w:p>
        </w:tc>
        <w:tc>
          <w:tcPr>
            <w:tcW w:w="1268" w:type="dxa"/>
          </w:tcPr>
          <w:p w:rsidR="00FC06BB" w:rsidRPr="00FC06BB" w:rsidRDefault="000A0E9B" w:rsidP="00FC06BB">
            <w:pPr>
              <w:spacing w:line="360" w:lineRule="exact"/>
              <w:rPr>
                <w:rFonts w:ascii="Times New Roman" w:hAnsi="Times New Roman" w:cs="Times New Roman"/>
                <w:color w:val="auto"/>
                <w:sz w:val="28"/>
                <w:szCs w:val="28"/>
              </w:rPr>
            </w:pPr>
            <w:r>
              <w:rPr>
                <w:rFonts w:ascii="Times New Roman" w:hAnsi="Times New Roman" w:cs="Times New Roman"/>
                <w:color w:val="auto"/>
                <w:sz w:val="28"/>
                <w:szCs w:val="28"/>
              </w:rPr>
              <w:t>1180</w:t>
            </w:r>
          </w:p>
        </w:tc>
        <w:tc>
          <w:tcPr>
            <w:tcW w:w="1674" w:type="dxa"/>
          </w:tcPr>
          <w:p w:rsidR="00FC06BB" w:rsidRPr="00FC06BB" w:rsidRDefault="00FC06BB" w:rsidP="00FC06BB">
            <w:pPr>
              <w:spacing w:line="360" w:lineRule="exact"/>
              <w:rPr>
                <w:rFonts w:ascii="Times New Roman" w:hAnsi="Times New Roman" w:cs="Times New Roman"/>
                <w:color w:val="auto"/>
                <w:sz w:val="28"/>
                <w:szCs w:val="28"/>
              </w:rPr>
            </w:pPr>
          </w:p>
        </w:tc>
      </w:tr>
      <w:tr w:rsidR="00FC06BB" w:rsidRPr="00FC06BB" w:rsidTr="00D50C74">
        <w:tc>
          <w:tcPr>
            <w:tcW w:w="3168" w:type="dxa"/>
          </w:tcPr>
          <w:p w:rsidR="00FC06BB" w:rsidRPr="00FC06BB" w:rsidRDefault="00FC06BB" w:rsidP="00FC06BB">
            <w:pPr>
              <w:spacing w:line="360" w:lineRule="exact"/>
              <w:jc w:val="center"/>
              <w:rPr>
                <w:rFonts w:ascii="Times New Roman" w:hAnsi="Times New Roman" w:cs="Times New Roman"/>
                <w:color w:val="auto"/>
                <w:sz w:val="28"/>
                <w:szCs w:val="28"/>
              </w:rPr>
            </w:pPr>
            <w:r w:rsidRPr="00FC06BB">
              <w:rPr>
                <w:rFonts w:ascii="Times New Roman" w:hAnsi="Times New Roman" w:cs="Times New Roman"/>
                <w:color w:val="auto"/>
                <w:sz w:val="28"/>
                <w:szCs w:val="28"/>
              </w:rPr>
              <w:t>Изменение численности населения,чел.</w:t>
            </w:r>
          </w:p>
        </w:tc>
        <w:tc>
          <w:tcPr>
            <w:tcW w:w="1080" w:type="dxa"/>
          </w:tcPr>
          <w:p w:rsidR="00FC06BB" w:rsidRPr="00FC06BB" w:rsidRDefault="00FC06BB" w:rsidP="00FC06BB">
            <w:pPr>
              <w:spacing w:line="360" w:lineRule="exact"/>
              <w:jc w:val="center"/>
              <w:rPr>
                <w:rFonts w:ascii="Times New Roman" w:hAnsi="Times New Roman" w:cs="Times New Roman"/>
                <w:color w:val="auto"/>
                <w:sz w:val="28"/>
                <w:szCs w:val="28"/>
              </w:rPr>
            </w:pPr>
          </w:p>
        </w:tc>
        <w:tc>
          <w:tcPr>
            <w:tcW w:w="1440" w:type="dxa"/>
          </w:tcPr>
          <w:p w:rsidR="00FC06BB" w:rsidRPr="00FC06BB" w:rsidRDefault="000A0E9B" w:rsidP="00FC06BB">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8</w:t>
            </w:r>
          </w:p>
        </w:tc>
        <w:tc>
          <w:tcPr>
            <w:tcW w:w="1440" w:type="dxa"/>
          </w:tcPr>
          <w:p w:rsidR="00FC06BB" w:rsidRPr="00FC06BB" w:rsidRDefault="000A0E9B" w:rsidP="00FC06BB">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7</w:t>
            </w:r>
          </w:p>
        </w:tc>
        <w:tc>
          <w:tcPr>
            <w:tcW w:w="1268" w:type="dxa"/>
          </w:tcPr>
          <w:p w:rsidR="00FC06BB" w:rsidRPr="00FC06BB" w:rsidRDefault="00FC06BB" w:rsidP="000A0E9B">
            <w:pPr>
              <w:spacing w:line="360" w:lineRule="exact"/>
              <w:jc w:val="center"/>
              <w:rPr>
                <w:rFonts w:ascii="Times New Roman" w:hAnsi="Times New Roman" w:cs="Times New Roman"/>
                <w:color w:val="auto"/>
                <w:sz w:val="28"/>
                <w:szCs w:val="28"/>
              </w:rPr>
            </w:pPr>
            <w:r w:rsidRPr="00FC06BB">
              <w:rPr>
                <w:rFonts w:ascii="Times New Roman" w:hAnsi="Times New Roman" w:cs="Times New Roman"/>
                <w:color w:val="auto"/>
                <w:sz w:val="28"/>
                <w:szCs w:val="28"/>
              </w:rPr>
              <w:t>1</w:t>
            </w:r>
            <w:r w:rsidR="000A0E9B">
              <w:rPr>
                <w:rFonts w:ascii="Times New Roman" w:hAnsi="Times New Roman" w:cs="Times New Roman"/>
                <w:color w:val="auto"/>
                <w:sz w:val="28"/>
                <w:szCs w:val="28"/>
              </w:rPr>
              <w:t>5</w:t>
            </w:r>
          </w:p>
        </w:tc>
        <w:tc>
          <w:tcPr>
            <w:tcW w:w="1674" w:type="dxa"/>
          </w:tcPr>
          <w:p w:rsidR="00FC06BB" w:rsidRPr="00FC06BB" w:rsidRDefault="000A0E9B" w:rsidP="00FC06BB">
            <w:pPr>
              <w:spacing w:line="360" w:lineRule="exact"/>
              <w:jc w:val="center"/>
              <w:rPr>
                <w:rFonts w:ascii="Times New Roman" w:hAnsi="Times New Roman" w:cs="Times New Roman"/>
                <w:color w:val="auto"/>
                <w:sz w:val="28"/>
                <w:szCs w:val="28"/>
                <w:highlight w:val="yellow"/>
              </w:rPr>
            </w:pPr>
            <w:r>
              <w:rPr>
                <w:rFonts w:ascii="Times New Roman" w:hAnsi="Times New Roman" w:cs="Times New Roman"/>
                <w:color w:val="auto"/>
                <w:sz w:val="28"/>
                <w:szCs w:val="28"/>
              </w:rPr>
              <w:t>30</w:t>
            </w:r>
          </w:p>
        </w:tc>
      </w:tr>
      <w:tr w:rsidR="00FC06BB" w:rsidRPr="00FC06BB" w:rsidTr="00D50C74">
        <w:tc>
          <w:tcPr>
            <w:tcW w:w="3168" w:type="dxa"/>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Общая площадь жилого фонда,тыс. м2</w:t>
            </w:r>
          </w:p>
        </w:tc>
        <w:tc>
          <w:tcPr>
            <w:tcW w:w="1080" w:type="dxa"/>
          </w:tcPr>
          <w:p w:rsidR="00FC06BB" w:rsidRPr="00FC06BB" w:rsidRDefault="00501126" w:rsidP="00FC06BB">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25,7</w:t>
            </w:r>
          </w:p>
        </w:tc>
        <w:tc>
          <w:tcPr>
            <w:tcW w:w="1440" w:type="dxa"/>
          </w:tcPr>
          <w:p w:rsidR="00FC06BB" w:rsidRPr="00FC06BB" w:rsidRDefault="00501126" w:rsidP="00501126">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25</w:t>
            </w:r>
            <w:r w:rsidR="00FC06BB" w:rsidRPr="00FC06BB">
              <w:rPr>
                <w:rFonts w:ascii="Times New Roman" w:hAnsi="Times New Roman" w:cs="Times New Roman"/>
                <w:color w:val="auto"/>
                <w:sz w:val="28"/>
                <w:szCs w:val="28"/>
              </w:rPr>
              <w:t>,</w:t>
            </w:r>
            <w:r>
              <w:rPr>
                <w:rFonts w:ascii="Times New Roman" w:hAnsi="Times New Roman" w:cs="Times New Roman"/>
                <w:color w:val="auto"/>
                <w:sz w:val="28"/>
                <w:szCs w:val="28"/>
              </w:rPr>
              <w:t>9</w:t>
            </w:r>
          </w:p>
        </w:tc>
        <w:tc>
          <w:tcPr>
            <w:tcW w:w="1440" w:type="dxa"/>
          </w:tcPr>
          <w:p w:rsidR="00FC06BB" w:rsidRPr="00FC06BB" w:rsidRDefault="00501126" w:rsidP="00501126">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26</w:t>
            </w:r>
            <w:r w:rsidR="00FC06BB" w:rsidRPr="00FC06BB">
              <w:rPr>
                <w:rFonts w:ascii="Times New Roman" w:hAnsi="Times New Roman" w:cs="Times New Roman"/>
                <w:color w:val="auto"/>
                <w:sz w:val="28"/>
                <w:szCs w:val="28"/>
              </w:rPr>
              <w:t>,</w:t>
            </w:r>
            <w:r>
              <w:rPr>
                <w:rFonts w:ascii="Times New Roman" w:hAnsi="Times New Roman" w:cs="Times New Roman"/>
                <w:color w:val="auto"/>
                <w:sz w:val="28"/>
                <w:szCs w:val="28"/>
              </w:rPr>
              <w:t>2</w:t>
            </w:r>
          </w:p>
        </w:tc>
        <w:tc>
          <w:tcPr>
            <w:tcW w:w="1268" w:type="dxa"/>
          </w:tcPr>
          <w:p w:rsidR="00FC06BB" w:rsidRPr="00FC06BB" w:rsidRDefault="00501126" w:rsidP="00FC06BB">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26,7</w:t>
            </w:r>
          </w:p>
        </w:tc>
        <w:tc>
          <w:tcPr>
            <w:tcW w:w="1674" w:type="dxa"/>
          </w:tcPr>
          <w:p w:rsidR="00FC06BB" w:rsidRPr="00FC06BB" w:rsidRDefault="00FC06BB" w:rsidP="00FC06BB">
            <w:pPr>
              <w:spacing w:line="360" w:lineRule="exact"/>
              <w:jc w:val="center"/>
              <w:rPr>
                <w:rFonts w:ascii="Times New Roman" w:hAnsi="Times New Roman" w:cs="Times New Roman"/>
                <w:color w:val="auto"/>
                <w:sz w:val="28"/>
                <w:szCs w:val="28"/>
                <w:highlight w:val="yellow"/>
              </w:rPr>
            </w:pPr>
          </w:p>
        </w:tc>
      </w:tr>
      <w:tr w:rsidR="00FC06BB" w:rsidRPr="00FC06BB" w:rsidTr="00D50C74">
        <w:tc>
          <w:tcPr>
            <w:tcW w:w="3168" w:type="dxa"/>
          </w:tcPr>
          <w:p w:rsidR="00FC06BB" w:rsidRPr="00FC06BB" w:rsidRDefault="00FC06BB" w:rsidP="00FC06BB">
            <w:pPr>
              <w:spacing w:line="360" w:lineRule="exact"/>
              <w:rPr>
                <w:rFonts w:ascii="Times New Roman" w:hAnsi="Times New Roman" w:cs="Times New Roman"/>
                <w:color w:val="auto"/>
                <w:sz w:val="28"/>
                <w:szCs w:val="28"/>
              </w:rPr>
            </w:pPr>
            <w:r w:rsidRPr="00FC06BB">
              <w:rPr>
                <w:rFonts w:ascii="Times New Roman" w:hAnsi="Times New Roman" w:cs="Times New Roman"/>
                <w:color w:val="auto"/>
                <w:sz w:val="28"/>
                <w:szCs w:val="28"/>
              </w:rPr>
              <w:t>Объем нового жилищного строительства,</w:t>
            </w:r>
            <w:r w:rsidR="000A0E9B">
              <w:rPr>
                <w:rFonts w:ascii="Times New Roman" w:hAnsi="Times New Roman" w:cs="Times New Roman"/>
                <w:color w:val="auto"/>
                <w:sz w:val="28"/>
                <w:szCs w:val="28"/>
              </w:rPr>
              <w:t xml:space="preserve"> </w:t>
            </w:r>
            <w:r w:rsidRPr="00FC06BB">
              <w:rPr>
                <w:rFonts w:ascii="Times New Roman" w:hAnsi="Times New Roman" w:cs="Times New Roman"/>
                <w:color w:val="auto"/>
                <w:sz w:val="28"/>
                <w:szCs w:val="28"/>
              </w:rPr>
              <w:t>м2</w:t>
            </w:r>
          </w:p>
        </w:tc>
        <w:tc>
          <w:tcPr>
            <w:tcW w:w="1080" w:type="dxa"/>
          </w:tcPr>
          <w:p w:rsidR="00FC06BB" w:rsidRPr="00FC06BB" w:rsidRDefault="00FC06BB" w:rsidP="00FC06BB">
            <w:pPr>
              <w:spacing w:line="360" w:lineRule="exact"/>
              <w:jc w:val="center"/>
              <w:rPr>
                <w:rFonts w:ascii="Times New Roman" w:hAnsi="Times New Roman" w:cs="Times New Roman"/>
                <w:color w:val="auto"/>
                <w:sz w:val="28"/>
                <w:szCs w:val="28"/>
                <w:highlight w:val="yellow"/>
              </w:rPr>
            </w:pPr>
          </w:p>
        </w:tc>
        <w:tc>
          <w:tcPr>
            <w:tcW w:w="1440" w:type="dxa"/>
          </w:tcPr>
          <w:p w:rsidR="00FC06BB" w:rsidRPr="00FC06BB" w:rsidRDefault="000A0E9B" w:rsidP="00FC06BB">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216</w:t>
            </w:r>
          </w:p>
        </w:tc>
        <w:tc>
          <w:tcPr>
            <w:tcW w:w="1440" w:type="dxa"/>
          </w:tcPr>
          <w:p w:rsidR="00FC06BB" w:rsidRPr="00FC06BB" w:rsidRDefault="000A0E9B" w:rsidP="00FC06BB">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216</w:t>
            </w:r>
          </w:p>
        </w:tc>
        <w:tc>
          <w:tcPr>
            <w:tcW w:w="1268" w:type="dxa"/>
          </w:tcPr>
          <w:p w:rsidR="00FC06BB" w:rsidRPr="00FC06BB" w:rsidRDefault="000A0E9B" w:rsidP="00FC06BB">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480</w:t>
            </w:r>
          </w:p>
        </w:tc>
        <w:tc>
          <w:tcPr>
            <w:tcW w:w="1674" w:type="dxa"/>
          </w:tcPr>
          <w:p w:rsidR="00FC06BB" w:rsidRPr="00FC06BB" w:rsidRDefault="000A0E9B" w:rsidP="00FC06BB">
            <w:pPr>
              <w:spacing w:line="360" w:lineRule="exact"/>
              <w:jc w:val="center"/>
              <w:rPr>
                <w:rFonts w:ascii="Times New Roman" w:hAnsi="Times New Roman" w:cs="Times New Roman"/>
                <w:color w:val="auto"/>
                <w:sz w:val="28"/>
                <w:szCs w:val="28"/>
              </w:rPr>
            </w:pPr>
            <w:r>
              <w:rPr>
                <w:rFonts w:ascii="Times New Roman" w:hAnsi="Times New Roman" w:cs="Times New Roman"/>
                <w:color w:val="auto"/>
                <w:sz w:val="28"/>
                <w:szCs w:val="28"/>
              </w:rPr>
              <w:t>912</w:t>
            </w:r>
          </w:p>
        </w:tc>
      </w:tr>
    </w:tbl>
    <w:p w:rsidR="00A13048" w:rsidRDefault="00A13048" w:rsidP="00A13048">
      <w:pPr>
        <w:pStyle w:val="13"/>
        <w:shd w:val="clear" w:color="auto" w:fill="auto"/>
        <w:spacing w:before="235" w:after="408" w:line="360" w:lineRule="exact"/>
        <w:ind w:left="100" w:right="100" w:firstLine="740"/>
        <w:jc w:val="left"/>
        <w:rPr>
          <w:sz w:val="28"/>
          <w:szCs w:val="28"/>
        </w:rPr>
      </w:pPr>
      <w:r>
        <w:rPr>
          <w:sz w:val="28"/>
          <w:szCs w:val="28"/>
        </w:rPr>
        <w:t>Структура населения по возрастному составу, на расчетный срок, принята в соответствии с фактическим положением представлена в таблице 7.</w:t>
      </w:r>
    </w:p>
    <w:p w:rsidR="00A13048" w:rsidRDefault="00A13048" w:rsidP="000A0E9B">
      <w:pPr>
        <w:pStyle w:val="af2"/>
        <w:framePr w:wrap="notBeside" w:vAnchor="text" w:hAnchor="text" w:xAlign="center" w:y="1"/>
        <w:shd w:val="clear" w:color="auto" w:fill="auto"/>
        <w:spacing w:line="230" w:lineRule="exact"/>
        <w:ind w:firstLine="0"/>
        <w:jc w:val="right"/>
        <w:rPr>
          <w:sz w:val="28"/>
          <w:szCs w:val="28"/>
        </w:rPr>
      </w:pPr>
      <w:r>
        <w:rPr>
          <w:sz w:val="28"/>
          <w:szCs w:val="28"/>
        </w:rPr>
        <w:t xml:space="preserve">Таблица </w:t>
      </w:r>
      <w:r w:rsidR="000A0E9B">
        <w:rPr>
          <w:sz w:val="28"/>
          <w:szCs w:val="28"/>
        </w:rPr>
        <w:t>7</w:t>
      </w:r>
    </w:p>
    <w:p w:rsidR="00A13048" w:rsidRDefault="00A13048" w:rsidP="00A13048">
      <w:pPr>
        <w:pStyle w:val="af2"/>
        <w:framePr w:wrap="notBeside" w:vAnchor="text" w:hAnchor="text" w:xAlign="center" w:y="1"/>
        <w:shd w:val="clear" w:color="auto" w:fill="auto"/>
        <w:spacing w:line="230" w:lineRule="exact"/>
        <w:ind w:firstLine="0"/>
        <w:jc w:val="center"/>
        <w:rPr>
          <w:sz w:val="28"/>
          <w:szCs w:val="28"/>
        </w:rPr>
      </w:pPr>
      <w:r>
        <w:rPr>
          <w:sz w:val="28"/>
          <w:szCs w:val="28"/>
        </w:rPr>
        <w:t>Структура населения</w:t>
      </w:r>
    </w:p>
    <w:p w:rsidR="00501126" w:rsidRDefault="00501126" w:rsidP="00A13048">
      <w:pPr>
        <w:pStyle w:val="af2"/>
        <w:framePr w:wrap="notBeside" w:vAnchor="text" w:hAnchor="text" w:xAlign="center" w:y="1"/>
        <w:shd w:val="clear" w:color="auto" w:fill="auto"/>
        <w:spacing w:line="230" w:lineRule="exact"/>
        <w:ind w:firstLine="0"/>
        <w:jc w:val="center"/>
        <w:rPr>
          <w:sz w:val="28"/>
          <w:szCs w:val="28"/>
        </w:rPr>
      </w:pPr>
    </w:p>
    <w:tbl>
      <w:tblPr>
        <w:tblW w:w="9933" w:type="dxa"/>
        <w:jc w:val="center"/>
        <w:tblLayout w:type="fixed"/>
        <w:tblCellMar>
          <w:left w:w="10" w:type="dxa"/>
          <w:right w:w="10" w:type="dxa"/>
        </w:tblCellMar>
        <w:tblLook w:val="04A0" w:firstRow="1" w:lastRow="0" w:firstColumn="1" w:lastColumn="0" w:noHBand="0" w:noVBand="1"/>
      </w:tblPr>
      <w:tblGrid>
        <w:gridCol w:w="1144"/>
        <w:gridCol w:w="6237"/>
        <w:gridCol w:w="2552"/>
      </w:tblGrid>
      <w:tr w:rsidR="00A13048" w:rsidTr="00D50C74">
        <w:trPr>
          <w:trHeight w:val="470"/>
          <w:jc w:val="center"/>
        </w:trPr>
        <w:tc>
          <w:tcPr>
            <w:tcW w:w="1144" w:type="dxa"/>
            <w:tcBorders>
              <w:top w:val="single" w:sz="4" w:space="0" w:color="auto"/>
              <w:left w:val="single" w:sz="4" w:space="0" w:color="auto"/>
              <w:bottom w:val="nil"/>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260"/>
              <w:jc w:val="left"/>
              <w:rPr>
                <w:sz w:val="28"/>
                <w:szCs w:val="28"/>
              </w:rPr>
            </w:pPr>
            <w:r>
              <w:rPr>
                <w:sz w:val="28"/>
                <w:szCs w:val="28"/>
              </w:rPr>
              <w:t>№</w:t>
            </w:r>
          </w:p>
        </w:tc>
        <w:tc>
          <w:tcPr>
            <w:tcW w:w="6237" w:type="dxa"/>
            <w:tcBorders>
              <w:top w:val="single" w:sz="4" w:space="0" w:color="auto"/>
              <w:left w:val="single" w:sz="4" w:space="0" w:color="auto"/>
              <w:bottom w:val="nil"/>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2260"/>
              <w:jc w:val="left"/>
              <w:rPr>
                <w:sz w:val="28"/>
                <w:szCs w:val="28"/>
              </w:rPr>
            </w:pPr>
            <w:r>
              <w:rPr>
                <w:sz w:val="28"/>
                <w:szCs w:val="28"/>
              </w:rPr>
              <w:t>Возрастные группы</w:t>
            </w:r>
          </w:p>
        </w:tc>
        <w:tc>
          <w:tcPr>
            <w:tcW w:w="2552" w:type="dxa"/>
            <w:tcBorders>
              <w:top w:val="single" w:sz="4" w:space="0" w:color="auto"/>
              <w:left w:val="single" w:sz="4" w:space="0" w:color="auto"/>
              <w:bottom w:val="nil"/>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420"/>
              <w:jc w:val="left"/>
              <w:rPr>
                <w:sz w:val="28"/>
                <w:szCs w:val="28"/>
              </w:rPr>
            </w:pPr>
            <w:r>
              <w:rPr>
                <w:sz w:val="28"/>
                <w:szCs w:val="28"/>
              </w:rPr>
              <w:t>Удельный вес</w:t>
            </w:r>
          </w:p>
        </w:tc>
      </w:tr>
      <w:tr w:rsidR="00A13048" w:rsidTr="00D50C74">
        <w:trPr>
          <w:trHeight w:val="173"/>
          <w:jc w:val="center"/>
        </w:trPr>
        <w:tc>
          <w:tcPr>
            <w:tcW w:w="1144" w:type="dxa"/>
            <w:tcBorders>
              <w:top w:val="nil"/>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260"/>
              <w:jc w:val="left"/>
              <w:rPr>
                <w:sz w:val="28"/>
                <w:szCs w:val="28"/>
              </w:rPr>
            </w:pPr>
            <w:r>
              <w:rPr>
                <w:sz w:val="28"/>
                <w:szCs w:val="28"/>
              </w:rPr>
              <w:t>п/п</w:t>
            </w:r>
          </w:p>
        </w:tc>
        <w:tc>
          <w:tcPr>
            <w:tcW w:w="6237" w:type="dxa"/>
            <w:tcBorders>
              <w:top w:val="nil"/>
              <w:left w:val="single" w:sz="4" w:space="0" w:color="auto"/>
              <w:bottom w:val="nil"/>
              <w:right w:val="single" w:sz="4" w:space="0" w:color="auto"/>
            </w:tcBorders>
            <w:shd w:val="clear" w:color="auto" w:fill="FFFFFF"/>
          </w:tcPr>
          <w:p w:rsidR="00A13048" w:rsidRDefault="00A13048">
            <w:pPr>
              <w:framePr w:wrap="notBeside" w:vAnchor="text" w:hAnchor="text" w:xAlign="center" w:y="1"/>
              <w:rPr>
                <w:sz w:val="28"/>
                <w:szCs w:val="28"/>
              </w:rPr>
            </w:pPr>
          </w:p>
        </w:tc>
        <w:tc>
          <w:tcPr>
            <w:tcW w:w="2552" w:type="dxa"/>
            <w:tcBorders>
              <w:top w:val="nil"/>
              <w:left w:val="single" w:sz="4" w:space="0" w:color="auto"/>
              <w:bottom w:val="nil"/>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240"/>
              <w:jc w:val="left"/>
              <w:rPr>
                <w:sz w:val="28"/>
                <w:szCs w:val="28"/>
              </w:rPr>
            </w:pPr>
            <w:r>
              <w:rPr>
                <w:sz w:val="28"/>
                <w:szCs w:val="28"/>
              </w:rPr>
              <w:t>возрастных групп</w:t>
            </w:r>
          </w:p>
        </w:tc>
      </w:tr>
    </w:tbl>
    <w:tbl>
      <w:tblPr>
        <w:tblW w:w="0" w:type="auto"/>
        <w:jc w:val="center"/>
        <w:tblLayout w:type="fixed"/>
        <w:tblCellMar>
          <w:left w:w="10" w:type="dxa"/>
          <w:right w:w="10" w:type="dxa"/>
        </w:tblCellMar>
        <w:tblLook w:val="04A0" w:firstRow="1" w:lastRow="0" w:firstColumn="1" w:lastColumn="0" w:noHBand="0" w:noVBand="1"/>
      </w:tblPr>
      <w:tblGrid>
        <w:gridCol w:w="7209"/>
        <w:gridCol w:w="6523"/>
        <w:gridCol w:w="2275"/>
      </w:tblGrid>
      <w:tr w:rsidR="00A13048" w:rsidTr="00D22533">
        <w:trPr>
          <w:trHeight w:val="144"/>
          <w:jc w:val="center"/>
        </w:trPr>
        <w:tc>
          <w:tcPr>
            <w:tcW w:w="7209" w:type="dxa"/>
            <w:vMerge/>
            <w:tcBorders>
              <w:top w:val="nil"/>
              <w:left w:val="single" w:sz="4" w:space="0" w:color="auto"/>
              <w:bottom w:val="single" w:sz="4" w:space="0" w:color="auto"/>
              <w:right w:val="single" w:sz="4" w:space="0" w:color="auto"/>
            </w:tcBorders>
            <w:vAlign w:val="center"/>
            <w:hideMark/>
          </w:tcPr>
          <w:p w:rsidR="00A13048" w:rsidRDefault="00A13048">
            <w:pPr>
              <w:rPr>
                <w:rFonts w:ascii="Times New Roman" w:eastAsia="Times New Roman" w:hAnsi="Times New Roman" w:cs="Times New Roman"/>
                <w:color w:val="auto"/>
                <w:sz w:val="28"/>
                <w:szCs w:val="28"/>
              </w:rPr>
            </w:pPr>
          </w:p>
        </w:tc>
        <w:tc>
          <w:tcPr>
            <w:tcW w:w="6523" w:type="dxa"/>
            <w:tcBorders>
              <w:top w:val="nil"/>
              <w:left w:val="single" w:sz="4" w:space="0" w:color="auto"/>
              <w:bottom w:val="single" w:sz="4" w:space="0" w:color="auto"/>
              <w:right w:val="single" w:sz="4" w:space="0" w:color="auto"/>
            </w:tcBorders>
            <w:shd w:val="clear" w:color="auto" w:fill="FFFFFF"/>
            <w:hideMark/>
          </w:tcPr>
          <w:p w:rsidR="00A13048" w:rsidRDefault="00D50C74" w:rsidP="00D22533">
            <w:pPr>
              <w:pStyle w:val="13"/>
              <w:framePr w:wrap="notBeside" w:vAnchor="text" w:hAnchor="text" w:xAlign="center" w:y="1"/>
              <w:shd w:val="clear" w:color="auto" w:fill="auto"/>
              <w:spacing w:before="0" w:line="240" w:lineRule="auto"/>
              <w:ind w:left="2662" w:firstLine="118"/>
              <w:jc w:val="left"/>
              <w:rPr>
                <w:sz w:val="28"/>
                <w:szCs w:val="28"/>
              </w:rPr>
            </w:pPr>
            <w:r>
              <w:rPr>
                <w:sz w:val="28"/>
                <w:szCs w:val="28"/>
              </w:rPr>
              <w:t xml:space="preserve">         </w:t>
            </w:r>
            <w:r w:rsidR="00A13048">
              <w:rPr>
                <w:sz w:val="28"/>
                <w:szCs w:val="28"/>
              </w:rPr>
              <w:t>населения</w:t>
            </w:r>
          </w:p>
        </w:tc>
        <w:tc>
          <w:tcPr>
            <w:tcW w:w="2275" w:type="dxa"/>
            <w:tcBorders>
              <w:top w:val="nil"/>
              <w:left w:val="single" w:sz="4" w:space="0" w:color="auto"/>
              <w:bottom w:val="single" w:sz="4" w:space="0" w:color="auto"/>
              <w:right w:val="single" w:sz="4" w:space="0" w:color="auto"/>
            </w:tcBorders>
            <w:shd w:val="clear" w:color="auto" w:fill="FFFFFF"/>
            <w:hideMark/>
          </w:tcPr>
          <w:p w:rsidR="00A13048" w:rsidRDefault="00A13048">
            <w:pPr>
              <w:pStyle w:val="13"/>
              <w:framePr w:wrap="notBeside" w:vAnchor="text" w:hAnchor="text" w:xAlign="center" w:y="1"/>
              <w:shd w:val="clear" w:color="auto" w:fill="auto"/>
              <w:spacing w:before="0" w:line="240" w:lineRule="auto"/>
              <w:ind w:left="960"/>
              <w:jc w:val="left"/>
              <w:rPr>
                <w:sz w:val="28"/>
                <w:szCs w:val="28"/>
              </w:rPr>
            </w:pPr>
            <w:r>
              <w:rPr>
                <w:sz w:val="28"/>
                <w:szCs w:val="28"/>
              </w:rPr>
              <w:t>(%)</w:t>
            </w:r>
          </w:p>
        </w:tc>
      </w:tr>
    </w:tbl>
    <w:tbl>
      <w:tblPr>
        <w:tblW w:w="0" w:type="auto"/>
        <w:jc w:val="center"/>
        <w:tblLayout w:type="fixed"/>
        <w:tblCellMar>
          <w:left w:w="10" w:type="dxa"/>
          <w:right w:w="10" w:type="dxa"/>
        </w:tblCellMar>
        <w:tblLook w:val="04A0" w:firstRow="1" w:lastRow="0" w:firstColumn="1" w:lastColumn="0" w:noHBand="0" w:noVBand="1"/>
      </w:tblPr>
      <w:tblGrid>
        <w:gridCol w:w="686"/>
        <w:gridCol w:w="6412"/>
        <w:gridCol w:w="2551"/>
      </w:tblGrid>
      <w:tr w:rsidR="00A13048" w:rsidRPr="00D50C74" w:rsidTr="000C63EF">
        <w:trPr>
          <w:trHeight w:val="413"/>
          <w:jc w:val="center"/>
        </w:trPr>
        <w:tc>
          <w:tcPr>
            <w:tcW w:w="68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260"/>
              <w:jc w:val="left"/>
              <w:rPr>
                <w:i/>
                <w:sz w:val="28"/>
                <w:szCs w:val="28"/>
              </w:rPr>
            </w:pPr>
            <w:r w:rsidRPr="00D50C74">
              <w:rPr>
                <w:i/>
                <w:sz w:val="28"/>
                <w:szCs w:val="28"/>
              </w:rPr>
              <w:t>1.</w:t>
            </w:r>
          </w:p>
        </w:tc>
        <w:tc>
          <w:tcPr>
            <w:tcW w:w="6412"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120"/>
              <w:jc w:val="left"/>
              <w:rPr>
                <w:i/>
                <w:sz w:val="28"/>
                <w:szCs w:val="28"/>
              </w:rPr>
            </w:pPr>
            <w:r w:rsidRPr="00D50C74">
              <w:rPr>
                <w:i/>
                <w:sz w:val="28"/>
                <w:szCs w:val="28"/>
              </w:rPr>
              <w:t>Дошкольный возраст (0-6 лет)</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960"/>
              <w:jc w:val="left"/>
              <w:rPr>
                <w:i/>
                <w:sz w:val="28"/>
                <w:szCs w:val="28"/>
              </w:rPr>
            </w:pPr>
            <w:r w:rsidRPr="00D50C74">
              <w:rPr>
                <w:i/>
                <w:sz w:val="28"/>
                <w:szCs w:val="28"/>
              </w:rPr>
              <w:t>8,7</w:t>
            </w:r>
          </w:p>
        </w:tc>
      </w:tr>
      <w:tr w:rsidR="00A13048" w:rsidRPr="00D50C74" w:rsidTr="000C63EF">
        <w:trPr>
          <w:trHeight w:val="442"/>
          <w:jc w:val="center"/>
        </w:trPr>
        <w:tc>
          <w:tcPr>
            <w:tcW w:w="68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260"/>
              <w:jc w:val="left"/>
              <w:rPr>
                <w:i/>
                <w:sz w:val="28"/>
                <w:szCs w:val="28"/>
              </w:rPr>
            </w:pPr>
            <w:r w:rsidRPr="00D50C74">
              <w:rPr>
                <w:i/>
                <w:sz w:val="28"/>
                <w:szCs w:val="28"/>
              </w:rPr>
              <w:t>2.</w:t>
            </w:r>
          </w:p>
        </w:tc>
        <w:tc>
          <w:tcPr>
            <w:tcW w:w="6412"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120"/>
              <w:jc w:val="left"/>
              <w:rPr>
                <w:i/>
                <w:sz w:val="28"/>
                <w:szCs w:val="28"/>
              </w:rPr>
            </w:pPr>
            <w:r w:rsidRPr="00D50C74">
              <w:rPr>
                <w:i/>
                <w:sz w:val="28"/>
                <w:szCs w:val="28"/>
              </w:rPr>
              <w:t>Школьный возраст (7 - 15 лет)</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960"/>
              <w:jc w:val="left"/>
              <w:rPr>
                <w:i/>
                <w:sz w:val="28"/>
                <w:szCs w:val="28"/>
              </w:rPr>
            </w:pPr>
            <w:r w:rsidRPr="00D50C74">
              <w:rPr>
                <w:i/>
                <w:sz w:val="28"/>
                <w:szCs w:val="28"/>
              </w:rPr>
              <w:t>13,8</w:t>
            </w:r>
          </w:p>
        </w:tc>
      </w:tr>
      <w:tr w:rsidR="00A13048" w:rsidRPr="00D50C74" w:rsidTr="000C63EF">
        <w:trPr>
          <w:trHeight w:val="370"/>
          <w:jc w:val="center"/>
        </w:trPr>
        <w:tc>
          <w:tcPr>
            <w:tcW w:w="686" w:type="dxa"/>
            <w:tcBorders>
              <w:top w:val="single" w:sz="4" w:space="0" w:color="auto"/>
              <w:left w:val="single" w:sz="4" w:space="0" w:color="auto"/>
              <w:bottom w:val="nil"/>
              <w:right w:val="single" w:sz="4" w:space="0" w:color="auto"/>
            </w:tcBorders>
            <w:shd w:val="clear" w:color="auto" w:fill="FFFFFF"/>
          </w:tcPr>
          <w:p w:rsidR="00A13048" w:rsidRPr="00D50C74" w:rsidRDefault="00A13048">
            <w:pPr>
              <w:framePr w:wrap="notBeside" w:vAnchor="text" w:hAnchor="text" w:xAlign="center" w:y="1"/>
              <w:rPr>
                <w:i/>
                <w:sz w:val="28"/>
                <w:szCs w:val="28"/>
              </w:rPr>
            </w:pPr>
          </w:p>
        </w:tc>
        <w:tc>
          <w:tcPr>
            <w:tcW w:w="6412" w:type="dxa"/>
            <w:tcBorders>
              <w:top w:val="single" w:sz="4" w:space="0" w:color="auto"/>
              <w:left w:val="single" w:sz="4" w:space="0" w:color="auto"/>
              <w:bottom w:val="nil"/>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120"/>
              <w:jc w:val="left"/>
              <w:rPr>
                <w:i/>
                <w:sz w:val="28"/>
                <w:szCs w:val="28"/>
              </w:rPr>
            </w:pPr>
            <w:r w:rsidRPr="00D50C74">
              <w:rPr>
                <w:i/>
                <w:sz w:val="28"/>
                <w:szCs w:val="28"/>
              </w:rPr>
              <w:t>Трудоспособный возраст:</w:t>
            </w:r>
          </w:p>
        </w:tc>
        <w:tc>
          <w:tcPr>
            <w:tcW w:w="2551" w:type="dxa"/>
            <w:tcBorders>
              <w:top w:val="single" w:sz="4" w:space="0" w:color="auto"/>
              <w:left w:val="single" w:sz="4" w:space="0" w:color="auto"/>
              <w:bottom w:val="nil"/>
              <w:right w:val="single" w:sz="4" w:space="0" w:color="auto"/>
            </w:tcBorders>
            <w:shd w:val="clear" w:color="auto" w:fill="FFFFFF"/>
          </w:tcPr>
          <w:p w:rsidR="00A13048" w:rsidRPr="00D50C74" w:rsidRDefault="00A13048">
            <w:pPr>
              <w:framePr w:wrap="notBeside" w:vAnchor="text" w:hAnchor="text" w:xAlign="center" w:y="1"/>
              <w:rPr>
                <w:i/>
                <w:color w:val="auto"/>
                <w:sz w:val="28"/>
                <w:szCs w:val="28"/>
              </w:rPr>
            </w:pPr>
          </w:p>
        </w:tc>
      </w:tr>
      <w:tr w:rsidR="00A13048" w:rsidRPr="00D50C74" w:rsidTr="000C63EF">
        <w:trPr>
          <w:trHeight w:val="350"/>
          <w:jc w:val="center"/>
        </w:trPr>
        <w:tc>
          <w:tcPr>
            <w:tcW w:w="686" w:type="dxa"/>
            <w:tcBorders>
              <w:top w:val="nil"/>
              <w:left w:val="single" w:sz="4" w:space="0" w:color="auto"/>
              <w:bottom w:val="nil"/>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260"/>
              <w:jc w:val="left"/>
              <w:rPr>
                <w:i/>
                <w:sz w:val="28"/>
                <w:szCs w:val="28"/>
              </w:rPr>
            </w:pPr>
            <w:r w:rsidRPr="00D50C74">
              <w:rPr>
                <w:i/>
                <w:sz w:val="28"/>
                <w:szCs w:val="28"/>
              </w:rPr>
              <w:t>3.</w:t>
            </w:r>
          </w:p>
        </w:tc>
        <w:tc>
          <w:tcPr>
            <w:tcW w:w="6412" w:type="dxa"/>
            <w:tcBorders>
              <w:top w:val="nil"/>
              <w:left w:val="single" w:sz="4" w:space="0" w:color="auto"/>
              <w:bottom w:val="nil"/>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120"/>
              <w:jc w:val="left"/>
              <w:rPr>
                <w:i/>
                <w:sz w:val="28"/>
                <w:szCs w:val="28"/>
              </w:rPr>
            </w:pPr>
            <w:r w:rsidRPr="00D50C74">
              <w:rPr>
                <w:i/>
                <w:sz w:val="28"/>
                <w:szCs w:val="28"/>
              </w:rPr>
              <w:t>(мужчины 16-59 лет)</w:t>
            </w:r>
          </w:p>
        </w:tc>
        <w:tc>
          <w:tcPr>
            <w:tcW w:w="2551" w:type="dxa"/>
            <w:tcBorders>
              <w:top w:val="nil"/>
              <w:left w:val="single" w:sz="4" w:space="0" w:color="auto"/>
              <w:bottom w:val="nil"/>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960"/>
              <w:jc w:val="left"/>
              <w:rPr>
                <w:i/>
                <w:sz w:val="28"/>
                <w:szCs w:val="28"/>
              </w:rPr>
            </w:pPr>
            <w:r w:rsidRPr="00D50C74">
              <w:rPr>
                <w:i/>
                <w:sz w:val="28"/>
                <w:szCs w:val="28"/>
              </w:rPr>
              <w:t>61,6</w:t>
            </w:r>
          </w:p>
        </w:tc>
      </w:tr>
      <w:tr w:rsidR="00A13048" w:rsidRPr="00D50C74" w:rsidTr="000C63EF">
        <w:trPr>
          <w:trHeight w:val="398"/>
          <w:jc w:val="center"/>
        </w:trPr>
        <w:tc>
          <w:tcPr>
            <w:tcW w:w="686" w:type="dxa"/>
            <w:tcBorders>
              <w:top w:val="nil"/>
              <w:left w:val="single" w:sz="4" w:space="0" w:color="auto"/>
              <w:bottom w:val="single" w:sz="4" w:space="0" w:color="auto"/>
              <w:right w:val="single" w:sz="4" w:space="0" w:color="auto"/>
            </w:tcBorders>
            <w:shd w:val="clear" w:color="auto" w:fill="FFFFFF"/>
          </w:tcPr>
          <w:p w:rsidR="00A13048" w:rsidRPr="00D50C74" w:rsidRDefault="00A13048">
            <w:pPr>
              <w:framePr w:wrap="notBeside" w:vAnchor="text" w:hAnchor="text" w:xAlign="center" w:y="1"/>
              <w:rPr>
                <w:i/>
                <w:sz w:val="28"/>
                <w:szCs w:val="28"/>
              </w:rPr>
            </w:pPr>
          </w:p>
        </w:tc>
        <w:tc>
          <w:tcPr>
            <w:tcW w:w="6412" w:type="dxa"/>
            <w:tcBorders>
              <w:top w:val="nil"/>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120"/>
              <w:jc w:val="left"/>
              <w:rPr>
                <w:i/>
                <w:sz w:val="28"/>
                <w:szCs w:val="28"/>
              </w:rPr>
            </w:pPr>
            <w:r w:rsidRPr="00D50C74">
              <w:rPr>
                <w:i/>
                <w:sz w:val="28"/>
                <w:szCs w:val="28"/>
              </w:rPr>
              <w:t>(женщины 16-54 лет)</w:t>
            </w:r>
          </w:p>
        </w:tc>
        <w:tc>
          <w:tcPr>
            <w:tcW w:w="2551" w:type="dxa"/>
            <w:tcBorders>
              <w:top w:val="nil"/>
              <w:left w:val="single" w:sz="4" w:space="0" w:color="auto"/>
              <w:bottom w:val="single" w:sz="4" w:space="0" w:color="auto"/>
              <w:right w:val="single" w:sz="4" w:space="0" w:color="auto"/>
            </w:tcBorders>
            <w:shd w:val="clear" w:color="auto" w:fill="FFFFFF"/>
          </w:tcPr>
          <w:p w:rsidR="00A13048" w:rsidRPr="00D50C74" w:rsidRDefault="00A13048">
            <w:pPr>
              <w:framePr w:wrap="notBeside" w:vAnchor="text" w:hAnchor="text" w:xAlign="center" w:y="1"/>
              <w:rPr>
                <w:i/>
                <w:color w:val="auto"/>
                <w:sz w:val="28"/>
                <w:szCs w:val="28"/>
              </w:rPr>
            </w:pPr>
          </w:p>
        </w:tc>
      </w:tr>
      <w:tr w:rsidR="00A13048" w:rsidRPr="00D50C74" w:rsidTr="000C63EF">
        <w:trPr>
          <w:trHeight w:val="442"/>
          <w:jc w:val="center"/>
        </w:trPr>
        <w:tc>
          <w:tcPr>
            <w:tcW w:w="68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260"/>
              <w:jc w:val="left"/>
              <w:rPr>
                <w:i/>
                <w:sz w:val="28"/>
                <w:szCs w:val="28"/>
              </w:rPr>
            </w:pPr>
            <w:r w:rsidRPr="00D50C74">
              <w:rPr>
                <w:i/>
                <w:sz w:val="28"/>
                <w:szCs w:val="28"/>
              </w:rPr>
              <w:t>4.</w:t>
            </w:r>
          </w:p>
        </w:tc>
        <w:tc>
          <w:tcPr>
            <w:tcW w:w="6412"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120"/>
              <w:jc w:val="left"/>
              <w:rPr>
                <w:i/>
                <w:sz w:val="28"/>
                <w:szCs w:val="28"/>
              </w:rPr>
            </w:pPr>
            <w:r w:rsidRPr="00D50C74">
              <w:rPr>
                <w:i/>
                <w:sz w:val="28"/>
                <w:szCs w:val="28"/>
              </w:rPr>
              <w:t>Пенсионный возраст</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960"/>
              <w:jc w:val="left"/>
              <w:rPr>
                <w:i/>
                <w:sz w:val="28"/>
                <w:szCs w:val="28"/>
              </w:rPr>
            </w:pPr>
            <w:r w:rsidRPr="00D50C74">
              <w:rPr>
                <w:i/>
                <w:sz w:val="28"/>
                <w:szCs w:val="28"/>
              </w:rPr>
              <w:t>15,9</w:t>
            </w:r>
          </w:p>
        </w:tc>
      </w:tr>
      <w:tr w:rsidR="00A13048" w:rsidRPr="00D50C74" w:rsidTr="000C63EF">
        <w:trPr>
          <w:trHeight w:val="493"/>
          <w:jc w:val="center"/>
        </w:trPr>
        <w:tc>
          <w:tcPr>
            <w:tcW w:w="709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3320"/>
              <w:jc w:val="left"/>
              <w:rPr>
                <w:i/>
                <w:sz w:val="28"/>
                <w:szCs w:val="28"/>
              </w:rPr>
            </w:pPr>
            <w:r w:rsidRPr="00D50C74">
              <w:rPr>
                <w:i/>
                <w:sz w:val="28"/>
                <w:szCs w:val="28"/>
              </w:rPr>
              <w:t>Всего</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D50C74" w:rsidRDefault="00A13048">
            <w:pPr>
              <w:pStyle w:val="13"/>
              <w:framePr w:wrap="notBeside" w:vAnchor="text" w:hAnchor="text" w:xAlign="center" w:y="1"/>
              <w:shd w:val="clear" w:color="auto" w:fill="auto"/>
              <w:spacing w:before="0" w:line="240" w:lineRule="auto"/>
              <w:ind w:left="960"/>
              <w:jc w:val="left"/>
              <w:rPr>
                <w:i/>
                <w:sz w:val="28"/>
                <w:szCs w:val="28"/>
              </w:rPr>
            </w:pPr>
            <w:r w:rsidRPr="00D50C74">
              <w:rPr>
                <w:i/>
                <w:sz w:val="28"/>
                <w:szCs w:val="28"/>
              </w:rPr>
              <w:t>100</w:t>
            </w:r>
          </w:p>
        </w:tc>
      </w:tr>
    </w:tbl>
    <w:p w:rsidR="00A13048" w:rsidRDefault="00A13048" w:rsidP="00A13048">
      <w:pPr>
        <w:rPr>
          <w:sz w:val="2"/>
          <w:szCs w:val="2"/>
        </w:rPr>
      </w:pPr>
    </w:p>
    <w:p w:rsidR="00501126" w:rsidRDefault="00A13048" w:rsidP="00501126">
      <w:pPr>
        <w:pStyle w:val="13"/>
        <w:shd w:val="clear" w:color="auto" w:fill="auto"/>
        <w:spacing w:before="0"/>
        <w:ind w:left="100" w:right="100" w:firstLine="740"/>
        <w:rPr>
          <w:sz w:val="28"/>
          <w:szCs w:val="28"/>
        </w:rPr>
      </w:pPr>
      <w:r>
        <w:rPr>
          <w:sz w:val="28"/>
          <w:szCs w:val="28"/>
        </w:rPr>
        <w:t xml:space="preserve">Существующая жилая застройка </w:t>
      </w:r>
      <w:r w:rsidR="006248AF">
        <w:rPr>
          <w:sz w:val="28"/>
          <w:szCs w:val="28"/>
        </w:rPr>
        <w:t>Почекуевского</w:t>
      </w:r>
      <w:r>
        <w:rPr>
          <w:sz w:val="28"/>
          <w:szCs w:val="28"/>
        </w:rPr>
        <w:t xml:space="preserve"> сельского поселения представлена преимущественно одноэтажными жилыми домами с приусадебными участками.</w:t>
      </w:r>
    </w:p>
    <w:p w:rsidR="00A13048" w:rsidRDefault="00A13048" w:rsidP="00501126">
      <w:pPr>
        <w:pStyle w:val="13"/>
        <w:shd w:val="clear" w:color="auto" w:fill="auto"/>
        <w:spacing w:before="0"/>
        <w:ind w:left="100" w:right="100" w:firstLine="740"/>
        <w:rPr>
          <w:sz w:val="28"/>
          <w:szCs w:val="28"/>
        </w:rPr>
      </w:pPr>
      <w:r>
        <w:rPr>
          <w:sz w:val="28"/>
          <w:szCs w:val="28"/>
        </w:rPr>
        <w:t xml:space="preserve">Увеличение объемов нового жилого фонда на расчетный срок возможно в существующих кварталах при застройке неиспользуемых участков, сносе и замене </w:t>
      </w:r>
      <w:r>
        <w:rPr>
          <w:sz w:val="28"/>
          <w:szCs w:val="28"/>
        </w:rPr>
        <w:lastRenderedPageBreak/>
        <w:t>ветхого жилья. Новое строительство предусматривается вести за счет индивидуальных застройщиков.</w:t>
      </w:r>
    </w:p>
    <w:p w:rsidR="00A13048" w:rsidRDefault="00A13048" w:rsidP="00501126">
      <w:pPr>
        <w:pStyle w:val="13"/>
        <w:shd w:val="clear" w:color="auto" w:fill="auto"/>
        <w:spacing w:before="0"/>
        <w:ind w:left="20" w:firstLine="700"/>
        <w:rPr>
          <w:sz w:val="28"/>
          <w:szCs w:val="28"/>
        </w:rPr>
      </w:pPr>
      <w:r>
        <w:rPr>
          <w:sz w:val="28"/>
          <w:szCs w:val="28"/>
        </w:rPr>
        <w:t>Целями Программы являются:</w:t>
      </w:r>
    </w:p>
    <w:p w:rsidR="00A13048" w:rsidRDefault="00A13048" w:rsidP="00501126">
      <w:pPr>
        <w:pStyle w:val="13"/>
        <w:numPr>
          <w:ilvl w:val="0"/>
          <w:numId w:val="16"/>
        </w:numPr>
        <w:shd w:val="clear" w:color="auto" w:fill="auto"/>
        <w:tabs>
          <w:tab w:val="left" w:pos="1441"/>
        </w:tabs>
        <w:spacing w:before="0" w:line="365" w:lineRule="exact"/>
        <w:ind w:left="20" w:right="20" w:firstLine="700"/>
        <w:rPr>
          <w:sz w:val="28"/>
          <w:szCs w:val="28"/>
        </w:rPr>
      </w:pPr>
      <w:r>
        <w:rPr>
          <w:sz w:val="28"/>
          <w:szCs w:val="28"/>
        </w:rPr>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A13048" w:rsidRDefault="00A13048" w:rsidP="00501126">
      <w:pPr>
        <w:pStyle w:val="13"/>
        <w:numPr>
          <w:ilvl w:val="0"/>
          <w:numId w:val="16"/>
        </w:numPr>
        <w:shd w:val="clear" w:color="auto" w:fill="auto"/>
        <w:tabs>
          <w:tab w:val="left" w:pos="1435"/>
        </w:tabs>
        <w:spacing w:before="0" w:line="365" w:lineRule="exact"/>
        <w:ind w:left="20" w:firstLine="700"/>
        <w:rPr>
          <w:sz w:val="28"/>
          <w:szCs w:val="28"/>
        </w:rPr>
      </w:pPr>
      <w:r>
        <w:rPr>
          <w:sz w:val="28"/>
          <w:szCs w:val="28"/>
        </w:rPr>
        <w:t>повышение доступности услуг транспортного комплекса для населения;</w:t>
      </w:r>
    </w:p>
    <w:p w:rsidR="00A13048" w:rsidRDefault="00A13048" w:rsidP="00501126">
      <w:pPr>
        <w:pStyle w:val="13"/>
        <w:numPr>
          <w:ilvl w:val="0"/>
          <w:numId w:val="16"/>
        </w:numPr>
        <w:shd w:val="clear" w:color="auto" w:fill="auto"/>
        <w:tabs>
          <w:tab w:val="left" w:pos="1436"/>
        </w:tabs>
        <w:spacing w:before="0"/>
        <w:ind w:left="20" w:right="20" w:firstLine="700"/>
        <w:rPr>
          <w:sz w:val="28"/>
          <w:szCs w:val="28"/>
        </w:rPr>
      </w:pPr>
      <w:r>
        <w:rPr>
          <w:sz w:val="28"/>
          <w:szCs w:val="28"/>
        </w:rPr>
        <w:t>повышение комплексной безопасности и устойчивости транспортной системы.</w:t>
      </w:r>
    </w:p>
    <w:p w:rsidR="00A13048" w:rsidRDefault="00A13048" w:rsidP="00501126">
      <w:pPr>
        <w:pStyle w:val="13"/>
        <w:shd w:val="clear" w:color="auto" w:fill="auto"/>
        <w:spacing w:before="0"/>
        <w:ind w:left="20" w:right="20" w:firstLine="700"/>
        <w:rPr>
          <w:sz w:val="28"/>
          <w:szCs w:val="28"/>
        </w:rPr>
      </w:pPr>
      <w:r>
        <w:rPr>
          <w:sz w:val="28"/>
          <w:szCs w:val="28"/>
        </w:rPr>
        <w:t>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 необходимо решить задачу, связанную с увеличением протяженности автомобильных</w:t>
      </w:r>
      <w:r>
        <w:t xml:space="preserve"> </w:t>
      </w:r>
      <w:r>
        <w:rPr>
          <w:sz w:val="28"/>
          <w:szCs w:val="28"/>
        </w:rPr>
        <w:t>дорог общего пользования местного значения, соответствующих нормативным требованиям. Это позволит увеличить пропускную способность дорожной сети, улучшить условия движения автотранспорта и снизить уровень аварийности за счет ликвидации грунтовых разрывов, реконструкции участков автомобильных дорог местного значения, имеющих переходный тип проезжей части.</w:t>
      </w:r>
    </w:p>
    <w:p w:rsidR="00A13048" w:rsidRDefault="00A13048" w:rsidP="00501126">
      <w:pPr>
        <w:pStyle w:val="13"/>
        <w:shd w:val="clear" w:color="auto" w:fill="auto"/>
        <w:spacing w:before="0"/>
        <w:ind w:left="20" w:right="20" w:firstLine="700"/>
        <w:rPr>
          <w:sz w:val="28"/>
          <w:szCs w:val="28"/>
        </w:rPr>
      </w:pPr>
      <w:r>
        <w:rPr>
          <w:sz w:val="28"/>
          <w:szCs w:val="28"/>
        </w:rPr>
        <w:t>Для достижения цели по повышению доступности услуг транспортного комплекса для населения в области автомобильных дорог необходимо решить задачу, связанную с созданием условий для формирования единой дорожной сети, круглогодично доступной для населения.</w:t>
      </w:r>
    </w:p>
    <w:p w:rsidR="00A13048" w:rsidRDefault="00A13048" w:rsidP="00501126">
      <w:pPr>
        <w:pStyle w:val="13"/>
        <w:shd w:val="clear" w:color="auto" w:fill="auto"/>
        <w:spacing w:before="0"/>
        <w:ind w:left="20" w:right="20" w:firstLine="700"/>
        <w:rPr>
          <w:sz w:val="28"/>
          <w:szCs w:val="28"/>
        </w:rPr>
      </w:pPr>
      <w:r>
        <w:rPr>
          <w:sz w:val="28"/>
          <w:szCs w:val="28"/>
        </w:rPr>
        <w:t>Для достижения цели по повышению комплексной безопасности и устойчивости транспортной системы в области автомобильных дорог необходимо решить задачи, связанные с повышением надежности и безопасности движения на автомобильных дорогах местного значения, а также обеспечением устойчивого функционирования дорожной сети и транспортной безопасности дорожного хозяйства. Дороги местного значения поселения в направлениях движения пешеходов необходимо оборудовать средствами снижения скоростей, средствами регулировки движения.</w:t>
      </w:r>
    </w:p>
    <w:p w:rsidR="00A13048" w:rsidRDefault="00A13048" w:rsidP="00501126">
      <w:pPr>
        <w:pStyle w:val="13"/>
        <w:shd w:val="clear" w:color="auto" w:fill="auto"/>
        <w:spacing w:before="0"/>
        <w:ind w:left="20" w:firstLine="700"/>
        <w:rPr>
          <w:sz w:val="28"/>
          <w:szCs w:val="28"/>
        </w:rPr>
      </w:pPr>
      <w:r>
        <w:rPr>
          <w:sz w:val="28"/>
          <w:szCs w:val="28"/>
        </w:rPr>
        <w:t>Целью программы в области безопасности дорожного движения является сокращение количества лиц, погибших в результате дорожно-транспортных происшествий. Условиями ее достижения является решение следующих задач:</w:t>
      </w:r>
    </w:p>
    <w:p w:rsidR="00A13048" w:rsidRDefault="00A13048" w:rsidP="00501126">
      <w:pPr>
        <w:pStyle w:val="13"/>
        <w:numPr>
          <w:ilvl w:val="0"/>
          <w:numId w:val="16"/>
        </w:numPr>
        <w:shd w:val="clear" w:color="auto" w:fill="auto"/>
        <w:tabs>
          <w:tab w:val="left" w:pos="1435"/>
        </w:tabs>
        <w:spacing w:before="0" w:line="365" w:lineRule="exact"/>
        <w:ind w:left="20" w:firstLine="700"/>
        <w:rPr>
          <w:sz w:val="28"/>
          <w:szCs w:val="28"/>
        </w:rPr>
      </w:pPr>
      <w:r>
        <w:rPr>
          <w:sz w:val="28"/>
          <w:szCs w:val="28"/>
        </w:rPr>
        <w:t>снижение тяжести травм в дорожно-транспортных происшествиях;</w:t>
      </w:r>
    </w:p>
    <w:p w:rsidR="00A13048" w:rsidRDefault="00A13048" w:rsidP="00501126">
      <w:pPr>
        <w:pStyle w:val="13"/>
        <w:numPr>
          <w:ilvl w:val="0"/>
          <w:numId w:val="16"/>
        </w:numPr>
        <w:shd w:val="clear" w:color="auto" w:fill="auto"/>
        <w:tabs>
          <w:tab w:val="left" w:pos="1441"/>
        </w:tabs>
        <w:spacing w:before="0" w:line="365" w:lineRule="exact"/>
        <w:ind w:left="20" w:right="20" w:firstLine="700"/>
        <w:rPr>
          <w:sz w:val="28"/>
          <w:szCs w:val="28"/>
        </w:rPr>
      </w:pPr>
      <w:r>
        <w:rPr>
          <w:sz w:val="28"/>
          <w:szCs w:val="28"/>
        </w:rPr>
        <w:t>развитие современной системы оказания помощи пострадавшим в дорожно- транспортных происшествиях - спасение жизней;</w:t>
      </w:r>
    </w:p>
    <w:p w:rsidR="00A13048" w:rsidRDefault="00A13048" w:rsidP="00501126">
      <w:pPr>
        <w:pStyle w:val="13"/>
        <w:shd w:val="clear" w:color="auto" w:fill="auto"/>
        <w:spacing w:before="0" w:line="365" w:lineRule="exact"/>
        <w:ind w:left="20" w:firstLine="700"/>
        <w:rPr>
          <w:sz w:val="28"/>
          <w:szCs w:val="28"/>
        </w:rPr>
      </w:pPr>
      <w:r>
        <w:rPr>
          <w:sz w:val="28"/>
          <w:szCs w:val="28"/>
        </w:rPr>
        <w:t>Основные ожидаемые конечные результаты реализации подпрограммы программы:</w:t>
      </w:r>
    </w:p>
    <w:p w:rsidR="00A13048" w:rsidRDefault="00A13048" w:rsidP="00501126">
      <w:pPr>
        <w:pStyle w:val="13"/>
        <w:numPr>
          <w:ilvl w:val="0"/>
          <w:numId w:val="16"/>
        </w:numPr>
        <w:shd w:val="clear" w:color="auto" w:fill="auto"/>
        <w:tabs>
          <w:tab w:val="left" w:pos="1436"/>
        </w:tabs>
        <w:spacing w:before="0" w:line="365" w:lineRule="exact"/>
        <w:ind w:left="20" w:right="20" w:firstLine="700"/>
        <w:rPr>
          <w:sz w:val="28"/>
          <w:szCs w:val="28"/>
        </w:rPr>
      </w:pPr>
      <w:r>
        <w:rPr>
          <w:sz w:val="28"/>
          <w:szCs w:val="28"/>
        </w:rPr>
        <w:t>сокращение количества лиц, погибших в результате дорожно-транспортных происшествий;</w:t>
      </w:r>
    </w:p>
    <w:p w:rsidR="00A13048" w:rsidRDefault="00A13048" w:rsidP="00501126">
      <w:pPr>
        <w:pStyle w:val="13"/>
        <w:numPr>
          <w:ilvl w:val="0"/>
          <w:numId w:val="16"/>
        </w:numPr>
        <w:shd w:val="clear" w:color="auto" w:fill="auto"/>
        <w:tabs>
          <w:tab w:val="left" w:pos="1435"/>
        </w:tabs>
        <w:spacing w:before="0" w:line="365" w:lineRule="exact"/>
        <w:ind w:left="20" w:firstLine="700"/>
        <w:rPr>
          <w:sz w:val="28"/>
          <w:szCs w:val="28"/>
        </w:rPr>
      </w:pPr>
      <w:r>
        <w:rPr>
          <w:sz w:val="28"/>
          <w:szCs w:val="28"/>
        </w:rPr>
        <w:t>снижение тяжести последствий;</w:t>
      </w:r>
    </w:p>
    <w:p w:rsidR="00A13048" w:rsidRDefault="00A13048" w:rsidP="00501126">
      <w:pPr>
        <w:pStyle w:val="13"/>
        <w:numPr>
          <w:ilvl w:val="0"/>
          <w:numId w:val="16"/>
        </w:numPr>
        <w:shd w:val="clear" w:color="auto" w:fill="auto"/>
        <w:tabs>
          <w:tab w:val="left" w:pos="1446"/>
        </w:tabs>
        <w:spacing w:before="0"/>
        <w:ind w:left="20" w:right="20" w:firstLine="700"/>
        <w:rPr>
          <w:sz w:val="28"/>
          <w:szCs w:val="28"/>
        </w:rPr>
      </w:pPr>
      <w:r>
        <w:rPr>
          <w:sz w:val="28"/>
          <w:szCs w:val="28"/>
        </w:rPr>
        <w:lastRenderedPageBreak/>
        <w:t xml:space="preserve">создание современной системы обеспечения безопасности дорожного движения на автомобильных дорогах общего пользования и улично-дорожной сети в </w:t>
      </w:r>
      <w:r w:rsidR="00D22533">
        <w:rPr>
          <w:sz w:val="28"/>
          <w:szCs w:val="28"/>
        </w:rPr>
        <w:t>Почекуе</w:t>
      </w:r>
      <w:r>
        <w:rPr>
          <w:sz w:val="28"/>
          <w:szCs w:val="28"/>
        </w:rPr>
        <w:t>вском сельском поселении</w:t>
      </w:r>
    </w:p>
    <w:p w:rsidR="00A13048" w:rsidRDefault="00A13048" w:rsidP="00501126">
      <w:pPr>
        <w:pStyle w:val="13"/>
        <w:shd w:val="clear" w:color="auto" w:fill="auto"/>
        <w:spacing w:before="0"/>
        <w:ind w:left="20" w:right="20" w:firstLine="700"/>
        <w:rPr>
          <w:sz w:val="28"/>
          <w:szCs w:val="28"/>
        </w:rPr>
      </w:pPr>
      <w:r>
        <w:rPr>
          <w:sz w:val="28"/>
          <w:szCs w:val="28"/>
        </w:rPr>
        <w:t>Основными приоритетами развития транспортного комплекса муниципального образования должны стать:</w:t>
      </w:r>
    </w:p>
    <w:p w:rsidR="00A13048" w:rsidRDefault="00A13048" w:rsidP="00501126">
      <w:pPr>
        <w:pStyle w:val="13"/>
        <w:shd w:val="clear" w:color="auto" w:fill="auto"/>
        <w:spacing w:before="0"/>
        <w:ind w:left="20" w:firstLine="700"/>
        <w:rPr>
          <w:sz w:val="28"/>
          <w:szCs w:val="28"/>
        </w:rPr>
      </w:pPr>
      <w:r>
        <w:rPr>
          <w:sz w:val="28"/>
          <w:szCs w:val="28"/>
        </w:rPr>
        <w:t>На первую очередь:</w:t>
      </w:r>
    </w:p>
    <w:p w:rsidR="00A13048" w:rsidRDefault="00A13048" w:rsidP="00501126">
      <w:pPr>
        <w:pStyle w:val="13"/>
        <w:numPr>
          <w:ilvl w:val="0"/>
          <w:numId w:val="16"/>
        </w:numPr>
        <w:shd w:val="clear" w:color="auto" w:fill="auto"/>
        <w:tabs>
          <w:tab w:val="left" w:pos="1436"/>
        </w:tabs>
        <w:spacing w:before="0" w:line="365" w:lineRule="exact"/>
        <w:ind w:left="20" w:right="20" w:firstLine="700"/>
        <w:rPr>
          <w:sz w:val="28"/>
          <w:szCs w:val="28"/>
        </w:rPr>
      </w:pPr>
      <w:r>
        <w:rPr>
          <w:sz w:val="28"/>
          <w:szCs w:val="28"/>
        </w:rPr>
        <w:t>расширение основных существующих главных и основных улиц с целью доведения их до проектных поперечных профилей;</w:t>
      </w:r>
    </w:p>
    <w:p w:rsidR="00A13048" w:rsidRDefault="00A13048" w:rsidP="00501126">
      <w:pPr>
        <w:pStyle w:val="13"/>
        <w:numPr>
          <w:ilvl w:val="0"/>
          <w:numId w:val="16"/>
        </w:numPr>
        <w:shd w:val="clear" w:color="auto" w:fill="auto"/>
        <w:tabs>
          <w:tab w:val="left" w:pos="1436"/>
        </w:tabs>
        <w:spacing w:before="0" w:line="365" w:lineRule="exact"/>
        <w:ind w:left="20" w:right="20" w:firstLine="700"/>
        <w:rPr>
          <w:sz w:val="28"/>
          <w:szCs w:val="28"/>
        </w:rPr>
      </w:pPr>
      <w:r>
        <w:rPr>
          <w:sz w:val="28"/>
          <w:szCs w:val="28"/>
        </w:rPr>
        <w:t>ремонт и реконструкция дорожного покрытия существующей улично- дорожной сети;</w:t>
      </w:r>
    </w:p>
    <w:p w:rsidR="00A13048" w:rsidRDefault="00A13048" w:rsidP="00501126">
      <w:pPr>
        <w:pStyle w:val="13"/>
        <w:numPr>
          <w:ilvl w:val="0"/>
          <w:numId w:val="16"/>
        </w:numPr>
        <w:shd w:val="clear" w:color="auto" w:fill="auto"/>
        <w:tabs>
          <w:tab w:val="left" w:pos="1436"/>
        </w:tabs>
        <w:spacing w:before="0" w:line="365" w:lineRule="exact"/>
        <w:ind w:left="20" w:right="20" w:firstLine="700"/>
        <w:rPr>
          <w:sz w:val="28"/>
          <w:szCs w:val="28"/>
        </w:rPr>
      </w:pPr>
      <w:r>
        <w:rPr>
          <w:sz w:val="28"/>
          <w:szCs w:val="28"/>
        </w:rPr>
        <w:t>резервирование земельных участков для новых автодорог и транспортных развязок;</w:t>
      </w:r>
    </w:p>
    <w:p w:rsidR="00A13048" w:rsidRDefault="00A13048" w:rsidP="00501126">
      <w:pPr>
        <w:pStyle w:val="13"/>
        <w:shd w:val="clear" w:color="auto" w:fill="auto"/>
        <w:spacing w:before="0" w:line="365" w:lineRule="exact"/>
        <w:ind w:left="20" w:firstLine="700"/>
        <w:rPr>
          <w:sz w:val="28"/>
          <w:szCs w:val="28"/>
        </w:rPr>
      </w:pPr>
      <w:r>
        <w:rPr>
          <w:sz w:val="28"/>
          <w:szCs w:val="28"/>
        </w:rPr>
        <w:t>На расчётный срок:</w:t>
      </w:r>
    </w:p>
    <w:p w:rsidR="00A13048" w:rsidRDefault="00A13048" w:rsidP="00501126">
      <w:pPr>
        <w:pStyle w:val="13"/>
        <w:numPr>
          <w:ilvl w:val="0"/>
          <w:numId w:val="16"/>
        </w:numPr>
        <w:shd w:val="clear" w:color="auto" w:fill="auto"/>
        <w:tabs>
          <w:tab w:val="left" w:pos="1430"/>
        </w:tabs>
        <w:spacing w:before="0" w:line="365" w:lineRule="exact"/>
        <w:ind w:left="20" w:firstLine="700"/>
        <w:rPr>
          <w:sz w:val="28"/>
          <w:szCs w:val="28"/>
        </w:rPr>
      </w:pPr>
      <w:r>
        <w:rPr>
          <w:sz w:val="28"/>
          <w:szCs w:val="28"/>
        </w:rPr>
        <w:t>дальнейшая интеграция в транспортный комплекс Омской области;</w:t>
      </w:r>
    </w:p>
    <w:p w:rsidR="00A13048" w:rsidRDefault="00A13048" w:rsidP="00501126">
      <w:pPr>
        <w:pStyle w:val="13"/>
        <w:numPr>
          <w:ilvl w:val="0"/>
          <w:numId w:val="16"/>
        </w:numPr>
        <w:shd w:val="clear" w:color="auto" w:fill="auto"/>
        <w:tabs>
          <w:tab w:val="left" w:pos="1431"/>
        </w:tabs>
        <w:spacing w:before="0" w:line="365" w:lineRule="exact"/>
        <w:ind w:left="20" w:right="20" w:firstLine="700"/>
        <w:rPr>
          <w:sz w:val="28"/>
          <w:szCs w:val="28"/>
        </w:rPr>
      </w:pPr>
      <w:r>
        <w:rPr>
          <w:sz w:val="28"/>
          <w:szCs w:val="28"/>
        </w:rPr>
        <w:t>упорядочение улично-дорожной сети поселения, решаемое в комплексе с архитектурно-планировочными мероприятиями;</w:t>
      </w:r>
    </w:p>
    <w:p w:rsidR="00A13048" w:rsidRDefault="00A13048" w:rsidP="00501126">
      <w:pPr>
        <w:pStyle w:val="13"/>
        <w:numPr>
          <w:ilvl w:val="0"/>
          <w:numId w:val="16"/>
        </w:numPr>
        <w:shd w:val="clear" w:color="auto" w:fill="auto"/>
        <w:tabs>
          <w:tab w:val="left" w:pos="1435"/>
        </w:tabs>
        <w:spacing w:before="0" w:line="365" w:lineRule="exact"/>
        <w:ind w:left="20" w:firstLine="700"/>
        <w:rPr>
          <w:sz w:val="28"/>
          <w:szCs w:val="28"/>
        </w:rPr>
      </w:pPr>
      <w:r>
        <w:rPr>
          <w:sz w:val="28"/>
          <w:szCs w:val="28"/>
        </w:rPr>
        <w:t>строительство новых главных и основных автодорог;</w:t>
      </w:r>
    </w:p>
    <w:p w:rsidR="00A13048" w:rsidRDefault="00A13048" w:rsidP="00501126">
      <w:pPr>
        <w:pStyle w:val="13"/>
        <w:numPr>
          <w:ilvl w:val="0"/>
          <w:numId w:val="16"/>
        </w:numPr>
        <w:shd w:val="clear" w:color="auto" w:fill="auto"/>
        <w:tabs>
          <w:tab w:val="left" w:pos="1436"/>
        </w:tabs>
        <w:spacing w:before="0"/>
        <w:ind w:left="20" w:right="20" w:firstLine="700"/>
        <w:rPr>
          <w:sz w:val="28"/>
          <w:szCs w:val="28"/>
        </w:rPr>
      </w:pPr>
      <w:r>
        <w:rPr>
          <w:sz w:val="28"/>
          <w:szCs w:val="28"/>
        </w:rPr>
        <w:t>строительство тротуаров и пешеходных пространств (для организации системы пешеходного движения в поселении;</w:t>
      </w:r>
    </w:p>
    <w:p w:rsidR="00A13048" w:rsidRDefault="00A13048" w:rsidP="00501126">
      <w:pPr>
        <w:pStyle w:val="13"/>
        <w:shd w:val="clear" w:color="auto" w:fill="auto"/>
        <w:spacing w:before="0"/>
        <w:ind w:left="20" w:right="20" w:firstLine="700"/>
        <w:rPr>
          <w:sz w:val="28"/>
          <w:szCs w:val="28"/>
        </w:rPr>
      </w:pPr>
      <w:r>
        <w:rPr>
          <w:sz w:val="28"/>
          <w:szCs w:val="28"/>
        </w:rPr>
        <w:t>Развитие транспорта на территории муниципального образования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A13048" w:rsidRDefault="00A13048" w:rsidP="00501126">
      <w:pPr>
        <w:pStyle w:val="13"/>
        <w:shd w:val="clear" w:color="auto" w:fill="auto"/>
        <w:spacing w:before="0"/>
        <w:ind w:right="20" w:firstLine="720"/>
        <w:rPr>
          <w:sz w:val="28"/>
          <w:szCs w:val="28"/>
        </w:rPr>
      </w:pPr>
    </w:p>
    <w:p w:rsidR="00A13048" w:rsidRDefault="00A13048" w:rsidP="00501126">
      <w:pPr>
        <w:pStyle w:val="26"/>
        <w:keepNext/>
        <w:keepLines/>
        <w:shd w:val="clear" w:color="auto" w:fill="auto"/>
        <w:spacing w:after="314" w:line="230" w:lineRule="exact"/>
        <w:ind w:left="2540"/>
        <w:jc w:val="both"/>
        <w:rPr>
          <w:sz w:val="28"/>
          <w:szCs w:val="28"/>
        </w:rPr>
      </w:pPr>
      <w:bookmarkStart w:id="4" w:name="bookmark5"/>
      <w:r>
        <w:rPr>
          <w:sz w:val="28"/>
          <w:szCs w:val="28"/>
        </w:rPr>
        <w:t>3. Система программных мероприятий</w:t>
      </w:r>
      <w:bookmarkEnd w:id="4"/>
    </w:p>
    <w:p w:rsidR="00A13048" w:rsidRDefault="00A13048" w:rsidP="00501126">
      <w:pPr>
        <w:pStyle w:val="13"/>
        <w:shd w:val="clear" w:color="auto" w:fill="auto"/>
        <w:spacing w:before="0" w:line="360" w:lineRule="exact"/>
        <w:ind w:left="20" w:right="20" w:firstLine="860"/>
        <w:rPr>
          <w:sz w:val="28"/>
          <w:szCs w:val="28"/>
        </w:rPr>
      </w:pPr>
      <w:r>
        <w:rPr>
          <w:sz w:val="28"/>
          <w:szCs w:val="28"/>
        </w:rPr>
        <w:t>Основными факторами, определяющими направления разработки и последующей реализации Программы, являются:</w:t>
      </w:r>
    </w:p>
    <w:p w:rsidR="00E94A18" w:rsidRDefault="00A13048" w:rsidP="00E94A18">
      <w:pPr>
        <w:pStyle w:val="13"/>
        <w:numPr>
          <w:ilvl w:val="0"/>
          <w:numId w:val="16"/>
        </w:numPr>
        <w:shd w:val="clear" w:color="auto" w:fill="auto"/>
        <w:tabs>
          <w:tab w:val="left" w:pos="922"/>
        </w:tabs>
        <w:spacing w:before="0" w:line="360" w:lineRule="exact"/>
        <w:ind w:left="20" w:right="20" w:firstLine="700"/>
        <w:rPr>
          <w:sz w:val="28"/>
          <w:szCs w:val="28"/>
        </w:rPr>
      </w:pPr>
      <w:r>
        <w:rPr>
          <w:sz w:val="28"/>
          <w:szCs w:val="28"/>
        </w:rPr>
        <w:t>тенденции социально-экономического развития поселения, характеризующиеся незначительным повышением численности населения, развитием рынка жилья, сфер обслуживания и промышленности;</w:t>
      </w:r>
    </w:p>
    <w:p w:rsidR="00E94A18" w:rsidRPr="00E94A18" w:rsidRDefault="00E94A18" w:rsidP="00E94A18">
      <w:pPr>
        <w:pStyle w:val="13"/>
        <w:numPr>
          <w:ilvl w:val="0"/>
          <w:numId w:val="16"/>
        </w:numPr>
        <w:shd w:val="clear" w:color="auto" w:fill="auto"/>
        <w:tabs>
          <w:tab w:val="left" w:pos="922"/>
        </w:tabs>
        <w:spacing w:before="0" w:line="360" w:lineRule="exact"/>
        <w:ind w:left="20" w:right="20" w:firstLine="700"/>
        <w:rPr>
          <w:sz w:val="28"/>
          <w:szCs w:val="28"/>
        </w:rPr>
      </w:pPr>
    </w:p>
    <w:p w:rsidR="00A13048" w:rsidRDefault="00A13048" w:rsidP="00501126">
      <w:pPr>
        <w:pStyle w:val="13"/>
        <w:numPr>
          <w:ilvl w:val="0"/>
          <w:numId w:val="16"/>
        </w:numPr>
        <w:shd w:val="clear" w:color="auto" w:fill="auto"/>
        <w:tabs>
          <w:tab w:val="left" w:pos="931"/>
        </w:tabs>
        <w:spacing w:before="0" w:after="20" w:line="230" w:lineRule="exact"/>
        <w:ind w:left="20" w:firstLine="700"/>
        <w:rPr>
          <w:sz w:val="28"/>
          <w:szCs w:val="28"/>
        </w:rPr>
      </w:pPr>
      <w:r>
        <w:rPr>
          <w:sz w:val="28"/>
          <w:szCs w:val="28"/>
        </w:rPr>
        <w:t>состояние существующей системы транспортной инфраструктуры;</w:t>
      </w:r>
    </w:p>
    <w:p w:rsidR="00A13048" w:rsidRDefault="00A13048" w:rsidP="00501126">
      <w:pPr>
        <w:pStyle w:val="13"/>
        <w:numPr>
          <w:ilvl w:val="0"/>
          <w:numId w:val="16"/>
        </w:numPr>
        <w:shd w:val="clear" w:color="auto" w:fill="auto"/>
        <w:tabs>
          <w:tab w:val="left" w:pos="937"/>
        </w:tabs>
        <w:spacing w:before="0"/>
        <w:ind w:left="20" w:right="20" w:firstLine="700"/>
        <w:rPr>
          <w:sz w:val="28"/>
          <w:szCs w:val="28"/>
        </w:rPr>
      </w:pPr>
      <w:r>
        <w:rPr>
          <w:sz w:val="28"/>
          <w:szCs w:val="28"/>
        </w:rPr>
        <w:t>перспективное строительство малоэтажных домов, направленное на улучшение жилищных условий граждан;</w:t>
      </w:r>
    </w:p>
    <w:p w:rsidR="00A13048" w:rsidRDefault="00A13048" w:rsidP="00501126">
      <w:pPr>
        <w:pStyle w:val="13"/>
        <w:shd w:val="clear" w:color="auto" w:fill="auto"/>
        <w:spacing w:before="0"/>
        <w:ind w:left="20" w:right="20" w:firstLine="700"/>
        <w:rPr>
          <w:sz w:val="28"/>
          <w:szCs w:val="28"/>
        </w:rPr>
      </w:pPr>
      <w:r>
        <w:rPr>
          <w:sz w:val="28"/>
          <w:szCs w:val="28"/>
        </w:rPr>
        <w:t>В рамках задачи, предусматривающей увеличение протяженности автомобильных дорог местного значения, соответствующих нормативным требованиям, предусмотрены мероприятия по ликвидации грунтовых разрывов и реконструкции участков дорог, имеющих переходный тип дорожного покрытия проезжей части, реконструкции искусственных сооружений для приведения их характеристик в соответствие с параметрами автомобильных дорог на соседних участках, повышения безопасности движения, увеличения грузоподъемности, долговечности и эксплуатационной надежности.</w:t>
      </w:r>
    </w:p>
    <w:p w:rsidR="00A13048" w:rsidRDefault="00A13048" w:rsidP="00501126">
      <w:pPr>
        <w:pStyle w:val="13"/>
        <w:shd w:val="clear" w:color="auto" w:fill="auto"/>
        <w:spacing w:before="0"/>
        <w:ind w:left="20" w:right="20" w:firstLine="700"/>
        <w:rPr>
          <w:sz w:val="28"/>
          <w:szCs w:val="28"/>
        </w:rPr>
      </w:pPr>
      <w:r>
        <w:rPr>
          <w:sz w:val="28"/>
          <w:szCs w:val="28"/>
        </w:rPr>
        <w:t xml:space="preserve">В рамках задачи, предусматривающей меры по обеспечению устойчивого функционирования автомобильных дорог общего пользования местного значения, </w:t>
      </w:r>
      <w:r>
        <w:rPr>
          <w:sz w:val="28"/>
          <w:szCs w:val="28"/>
        </w:rPr>
        <w:lastRenderedPageBreak/>
        <w:t>намечены мероприятия по организационной и правовой поддержке реализации задач муниципального заказчика Программы, направленные на проведение работ в целях государственной регистрации прав на объекты недвижимости дорожного хозяйства муниципальной собственности, установление придорожных полос автомобильных дорог местного значения и обозначение их на местности, выполнение работ и оказание услуг, направленных на обеспечение сохранности автомобильных дорог общего пользования местного значения, выполнение работ и оказание услуг, направленных на правовое обеспечение реализации Программы.</w:t>
      </w:r>
    </w:p>
    <w:p w:rsidR="00A13048" w:rsidRDefault="00A13048" w:rsidP="00501126">
      <w:pPr>
        <w:pStyle w:val="13"/>
        <w:shd w:val="clear" w:color="auto" w:fill="auto"/>
        <w:spacing w:before="0"/>
        <w:ind w:left="20" w:right="20" w:firstLine="700"/>
        <w:rPr>
          <w:sz w:val="28"/>
          <w:szCs w:val="28"/>
        </w:rPr>
      </w:pPr>
      <w:r>
        <w:rPr>
          <w:sz w:val="28"/>
          <w:szCs w:val="28"/>
        </w:rPr>
        <w:t>Основой эффективной реализации мероприятий программы является точность и своевременность информационного обеспечения всех ее участников. Основными задачами мероприятия по информационному обеспечению являются:</w:t>
      </w:r>
    </w:p>
    <w:p w:rsidR="00A13048" w:rsidRDefault="00A13048" w:rsidP="00501126">
      <w:pPr>
        <w:pStyle w:val="13"/>
        <w:numPr>
          <w:ilvl w:val="0"/>
          <w:numId w:val="16"/>
        </w:numPr>
        <w:shd w:val="clear" w:color="auto" w:fill="auto"/>
        <w:tabs>
          <w:tab w:val="left" w:pos="1441"/>
        </w:tabs>
        <w:spacing w:before="0" w:line="360" w:lineRule="exact"/>
        <w:ind w:left="20" w:right="20" w:firstLine="700"/>
        <w:rPr>
          <w:sz w:val="28"/>
          <w:szCs w:val="28"/>
        </w:rPr>
      </w:pPr>
      <w:r>
        <w:rPr>
          <w:sz w:val="28"/>
          <w:szCs w:val="28"/>
        </w:rPr>
        <w:t>обеспечение дорожных организаций необходимой информацией по реализации мероприятий программы;</w:t>
      </w:r>
    </w:p>
    <w:p w:rsidR="00A13048" w:rsidRDefault="00A13048" w:rsidP="00501126">
      <w:pPr>
        <w:pStyle w:val="13"/>
        <w:shd w:val="clear" w:color="auto" w:fill="auto"/>
        <w:spacing w:before="0" w:line="360" w:lineRule="exact"/>
        <w:ind w:left="400" w:right="420" w:firstLine="700"/>
        <w:rPr>
          <w:sz w:val="28"/>
          <w:szCs w:val="28"/>
        </w:rPr>
      </w:pPr>
      <w:r>
        <w:rPr>
          <w:sz w:val="28"/>
          <w:szCs w:val="28"/>
        </w:rPr>
        <w:t>- информирование населения о ходе выполнения программы и ее итогах, а также разъяснение ее целей и задач.</w:t>
      </w:r>
    </w:p>
    <w:p w:rsidR="00A13048" w:rsidRDefault="00A13048" w:rsidP="00501126">
      <w:pPr>
        <w:pStyle w:val="13"/>
        <w:shd w:val="clear" w:color="auto" w:fill="auto"/>
        <w:spacing w:before="0" w:after="408" w:line="360" w:lineRule="exact"/>
        <w:ind w:left="400" w:right="420" w:firstLine="700"/>
        <w:rPr>
          <w:sz w:val="28"/>
          <w:szCs w:val="28"/>
        </w:rPr>
      </w:pPr>
      <w:r>
        <w:rPr>
          <w:sz w:val="28"/>
          <w:szCs w:val="28"/>
        </w:rPr>
        <w:t>Основные расчетные параметры уличной сети в пределах сельского населенного пункта и сельского поселения принимаются в соответствии со СП 42.13330.2011 «Градостроительство. Планировка и застройка городских и сельских поселений».</w:t>
      </w:r>
    </w:p>
    <w:p w:rsidR="009B07BC" w:rsidRDefault="009B07BC" w:rsidP="009B07BC">
      <w:pPr>
        <w:spacing w:line="230" w:lineRule="exact"/>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Параметры уличной сети в пределах сельского поселения</w:t>
      </w:r>
    </w:p>
    <w:p w:rsidR="006553FD" w:rsidRPr="009B07BC" w:rsidRDefault="006553FD" w:rsidP="009B07BC">
      <w:pPr>
        <w:spacing w:line="230" w:lineRule="exact"/>
        <w:jc w:val="center"/>
        <w:rPr>
          <w:rFonts w:ascii="Times New Roman" w:eastAsia="Times New Roman" w:hAnsi="Times New Roman" w:cs="Times New Roman"/>
          <w:color w:val="auto"/>
          <w:sz w:val="28"/>
          <w:szCs w:val="28"/>
        </w:rPr>
      </w:pPr>
    </w:p>
    <w:tbl>
      <w:tblPr>
        <w:tblW w:w="10318" w:type="dxa"/>
        <w:tblInd w:w="10" w:type="dxa"/>
        <w:tblLayout w:type="fixed"/>
        <w:tblCellMar>
          <w:left w:w="10" w:type="dxa"/>
          <w:right w:w="10" w:type="dxa"/>
        </w:tblCellMar>
        <w:tblLook w:val="04A0" w:firstRow="1" w:lastRow="0" w:firstColumn="1" w:lastColumn="0" w:noHBand="0" w:noVBand="1"/>
      </w:tblPr>
      <w:tblGrid>
        <w:gridCol w:w="1955"/>
        <w:gridCol w:w="2977"/>
        <w:gridCol w:w="1276"/>
        <w:gridCol w:w="1276"/>
        <w:gridCol w:w="1162"/>
        <w:gridCol w:w="1672"/>
      </w:tblGrid>
      <w:tr w:rsidR="006553FD" w:rsidRPr="009B07BC" w:rsidTr="006553FD">
        <w:trPr>
          <w:trHeight w:val="1499"/>
        </w:trPr>
        <w:tc>
          <w:tcPr>
            <w:tcW w:w="1955"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spacing w:line="365" w:lineRule="exact"/>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Категория сельских улиц и дорог</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both"/>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Основное назначение</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spacing w:line="360" w:lineRule="exact"/>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Расчётная скорость движения, км/ч</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spacing w:line="360" w:lineRule="exact"/>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Ширина полосы движения, м</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spacing w:line="355" w:lineRule="exact"/>
              <w:ind w:right="18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Число полос движения</w:t>
            </w:r>
          </w:p>
        </w:tc>
        <w:tc>
          <w:tcPr>
            <w:tcW w:w="167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spacing w:line="360" w:lineRule="exact"/>
              <w:ind w:right="67"/>
              <w:rPr>
                <w:rFonts w:ascii="Times New Roman" w:eastAsia="Times New Roman" w:hAnsi="Times New Roman" w:cs="Times New Roman"/>
                <w:b/>
                <w:color w:val="auto"/>
                <w:sz w:val="28"/>
                <w:szCs w:val="28"/>
              </w:rPr>
            </w:pPr>
            <w:r w:rsidRPr="009B07BC">
              <w:rPr>
                <w:rFonts w:ascii="Times New Roman" w:eastAsia="Times New Roman" w:hAnsi="Times New Roman" w:cs="Times New Roman"/>
                <w:color w:val="auto"/>
                <w:sz w:val="28"/>
                <w:szCs w:val="28"/>
              </w:rPr>
              <w:t>Ширина пешеходной</w:t>
            </w:r>
            <w:r>
              <w:rPr>
                <w:rFonts w:ascii="Times New Roman" w:eastAsia="Times New Roman" w:hAnsi="Times New Roman" w:cs="Times New Roman"/>
                <w:color w:val="auto"/>
                <w:sz w:val="28"/>
                <w:szCs w:val="28"/>
              </w:rPr>
              <w:t xml:space="preserve"> </w:t>
            </w:r>
            <w:r w:rsidRPr="009B07BC">
              <w:rPr>
                <w:rFonts w:ascii="Times New Roman" w:eastAsia="Times New Roman" w:hAnsi="Times New Roman" w:cs="Times New Roman"/>
                <w:color w:val="auto"/>
                <w:sz w:val="28"/>
                <w:szCs w:val="28"/>
              </w:rPr>
              <w:t>части тротуара, м</w:t>
            </w:r>
          </w:p>
        </w:tc>
      </w:tr>
      <w:tr w:rsidR="006553FD" w:rsidRPr="009B07BC" w:rsidTr="006553FD">
        <w:trPr>
          <w:trHeight w:val="1013"/>
        </w:trPr>
        <w:tc>
          <w:tcPr>
            <w:tcW w:w="1955"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Поселковая дорога</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spacing w:line="355" w:lineRule="exact"/>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Связь сельского поселения с внешними дорогами общей сети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3,5</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ind w:left="46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2</w:t>
            </w:r>
          </w:p>
        </w:tc>
        <w:tc>
          <w:tcPr>
            <w:tcW w:w="167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ind w:left="620"/>
              <w:rPr>
                <w:rFonts w:ascii="Times New Roman" w:eastAsia="Times New Roman" w:hAnsi="Times New Roman" w:cs="Times New Roman"/>
                <w:b/>
                <w:color w:val="auto"/>
                <w:sz w:val="28"/>
                <w:szCs w:val="28"/>
              </w:rPr>
            </w:pPr>
            <w:r w:rsidRPr="009B07BC">
              <w:rPr>
                <w:rFonts w:ascii="Times New Roman" w:eastAsia="Times New Roman" w:hAnsi="Times New Roman" w:cs="Times New Roman"/>
                <w:b/>
                <w:color w:val="auto"/>
                <w:sz w:val="28"/>
                <w:szCs w:val="28"/>
              </w:rPr>
              <w:t>-</w:t>
            </w:r>
          </w:p>
        </w:tc>
      </w:tr>
      <w:tr w:rsidR="006553FD" w:rsidRPr="009B07BC" w:rsidTr="006553FD">
        <w:trPr>
          <w:trHeight w:val="962"/>
        </w:trPr>
        <w:tc>
          <w:tcPr>
            <w:tcW w:w="1955"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ind w:left="10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Главная улица</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E94A18">
            <w:pPr>
              <w:spacing w:line="355" w:lineRule="exact"/>
              <w:ind w:left="8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Связь жилых территорий с</w:t>
            </w:r>
            <w:r w:rsidR="00E94A18">
              <w:rPr>
                <w:rFonts w:ascii="Times New Roman" w:eastAsia="Times New Roman" w:hAnsi="Times New Roman" w:cs="Times New Roman"/>
                <w:color w:val="auto"/>
                <w:sz w:val="28"/>
                <w:szCs w:val="28"/>
              </w:rPr>
              <w:t xml:space="preserve"> </w:t>
            </w:r>
            <w:r w:rsidRPr="009B07BC">
              <w:rPr>
                <w:rFonts w:ascii="Times New Roman" w:eastAsia="Times New Roman" w:hAnsi="Times New Roman" w:cs="Times New Roman"/>
                <w:color w:val="auto"/>
                <w:sz w:val="28"/>
                <w:szCs w:val="28"/>
              </w:rPr>
              <w:t>общественным центром</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40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3,5</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ind w:left="46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2 - 3</w:t>
            </w:r>
          </w:p>
        </w:tc>
        <w:tc>
          <w:tcPr>
            <w:tcW w:w="167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ind w:right="280"/>
              <w:jc w:val="right"/>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1,5 - 2,25</w:t>
            </w:r>
          </w:p>
        </w:tc>
      </w:tr>
      <w:tr w:rsidR="006553FD" w:rsidRPr="009B07BC" w:rsidTr="006553FD">
        <w:trPr>
          <w:trHeight w:val="673"/>
        </w:trPr>
        <w:tc>
          <w:tcPr>
            <w:tcW w:w="1955"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spacing w:line="360" w:lineRule="exact"/>
              <w:ind w:left="100"/>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Улица в жилой застройке:</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shd w:val="clear" w:color="auto" w:fill="FFFFFF"/>
              <w:spacing w:before="480" w:line="355" w:lineRule="exact"/>
              <w:jc w:val="both"/>
              <w:rPr>
                <w:rFonts w:ascii="Times New Roman" w:eastAsia="Times New Roman" w:hAnsi="Times New Roman" w:cs="Times New Roman"/>
                <w:color w:val="auto"/>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rPr>
                <w:color w:val="auto"/>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rPr>
                <w:color w:val="auto"/>
                <w:sz w:val="28"/>
                <w:szCs w:val="28"/>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rPr>
                <w:color w:val="auto"/>
                <w:sz w:val="28"/>
                <w:szCs w:val="28"/>
              </w:rPr>
            </w:pPr>
          </w:p>
        </w:tc>
        <w:tc>
          <w:tcPr>
            <w:tcW w:w="1672"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rPr>
                <w:color w:val="auto"/>
                <w:sz w:val="28"/>
                <w:szCs w:val="28"/>
              </w:rPr>
            </w:pPr>
          </w:p>
        </w:tc>
      </w:tr>
      <w:tr w:rsidR="006553FD" w:rsidRPr="009B07BC" w:rsidTr="006553FD">
        <w:trPr>
          <w:trHeight w:val="2015"/>
        </w:trPr>
        <w:tc>
          <w:tcPr>
            <w:tcW w:w="1955"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shd w:val="clear" w:color="auto" w:fill="FFFFFF"/>
              <w:spacing w:before="480" w:line="355" w:lineRule="exact"/>
              <w:ind w:left="1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основная</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spacing w:line="355" w:lineRule="exact"/>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Связь внутри жилых территорий с главной улицей по направлениям с интенсивным движением</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40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3,0</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ind w:left="46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2</w:t>
            </w:r>
          </w:p>
        </w:tc>
        <w:tc>
          <w:tcPr>
            <w:tcW w:w="167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ind w:right="280"/>
              <w:jc w:val="right"/>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1,0 - 1,5</w:t>
            </w:r>
          </w:p>
        </w:tc>
      </w:tr>
      <w:tr w:rsidR="006553FD" w:rsidRPr="009B07BC" w:rsidTr="006553FD">
        <w:trPr>
          <w:trHeight w:val="756"/>
        </w:trPr>
        <w:tc>
          <w:tcPr>
            <w:tcW w:w="1955"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spacing w:line="365" w:lineRule="exact"/>
              <w:ind w:left="1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второстепенная (переулок)</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spacing w:line="360" w:lineRule="exact"/>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Связь между основными жилыми улицами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30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jc w:val="center"/>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2,75</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ind w:left="46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2</w:t>
            </w:r>
          </w:p>
        </w:tc>
        <w:tc>
          <w:tcPr>
            <w:tcW w:w="1672" w:type="dxa"/>
            <w:tcBorders>
              <w:top w:val="single" w:sz="4" w:space="0" w:color="auto"/>
              <w:left w:val="single" w:sz="4" w:space="0" w:color="auto"/>
              <w:bottom w:val="single" w:sz="4" w:space="0" w:color="auto"/>
              <w:right w:val="single" w:sz="4" w:space="0" w:color="auto"/>
            </w:tcBorders>
            <w:shd w:val="clear" w:color="auto" w:fill="FFFFFF"/>
            <w:hideMark/>
          </w:tcPr>
          <w:p w:rsidR="006553FD" w:rsidRPr="009B07BC" w:rsidRDefault="006553FD" w:rsidP="009B07BC">
            <w:pPr>
              <w:ind w:left="62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1,0</w:t>
            </w:r>
          </w:p>
        </w:tc>
      </w:tr>
      <w:tr w:rsidR="006553FD" w:rsidRPr="009B07BC" w:rsidTr="006553FD">
        <w:trPr>
          <w:trHeight w:val="1387"/>
        </w:trPr>
        <w:tc>
          <w:tcPr>
            <w:tcW w:w="1955"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spacing w:line="360" w:lineRule="exact"/>
              <w:ind w:left="8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lastRenderedPageBreak/>
              <w:t>Хозяйственный проезд, скотопрогон</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spacing w:line="355" w:lineRule="exact"/>
              <w:ind w:left="8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Прогон личного скота и проезд грузового транспорта к приусадебным участкам</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ind w:left="54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30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ind w:left="48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4,5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ind w:left="56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1</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rsidR="006553FD" w:rsidRPr="009B07BC" w:rsidRDefault="006553FD" w:rsidP="009B07BC">
            <w:pPr>
              <w:ind w:left="720"/>
              <w:rPr>
                <w:rFonts w:ascii="Times New Roman" w:eastAsia="Times New Roman" w:hAnsi="Times New Roman" w:cs="Times New Roman"/>
                <w:color w:val="auto"/>
                <w:sz w:val="28"/>
                <w:szCs w:val="28"/>
              </w:rPr>
            </w:pPr>
            <w:r w:rsidRPr="009B07BC">
              <w:rPr>
                <w:rFonts w:ascii="Times New Roman" w:eastAsia="Times New Roman" w:hAnsi="Times New Roman" w:cs="Times New Roman"/>
                <w:color w:val="auto"/>
                <w:sz w:val="28"/>
                <w:szCs w:val="28"/>
              </w:rPr>
              <w:t>-</w:t>
            </w:r>
          </w:p>
        </w:tc>
      </w:tr>
    </w:tbl>
    <w:p w:rsidR="00A13048" w:rsidRDefault="00A13048" w:rsidP="00A13048">
      <w:pPr>
        <w:rPr>
          <w:sz w:val="2"/>
          <w:szCs w:val="2"/>
        </w:rPr>
      </w:pPr>
    </w:p>
    <w:p w:rsidR="00A13048" w:rsidRDefault="00A13048" w:rsidP="00501126">
      <w:pPr>
        <w:pStyle w:val="13"/>
        <w:shd w:val="clear" w:color="auto" w:fill="auto"/>
        <w:spacing w:before="234"/>
        <w:ind w:left="420" w:right="420" w:firstLine="700"/>
        <w:rPr>
          <w:sz w:val="28"/>
          <w:szCs w:val="28"/>
        </w:rPr>
      </w:pPr>
      <w:r>
        <w:rPr>
          <w:sz w:val="28"/>
          <w:szCs w:val="28"/>
        </w:rPr>
        <w:t xml:space="preserve">В основу построения улично-дорожной сети положена идея увеличения числа связей между существующими и планируемыми районами на территории муниципального образования и </w:t>
      </w:r>
      <w:r w:rsidR="00E8208C">
        <w:rPr>
          <w:sz w:val="28"/>
          <w:szCs w:val="28"/>
        </w:rPr>
        <w:t xml:space="preserve">включение улично-дорожной сети </w:t>
      </w:r>
      <w:r w:rsidR="00E74955">
        <w:rPr>
          <w:sz w:val="28"/>
          <w:szCs w:val="28"/>
        </w:rPr>
        <w:t xml:space="preserve">поселения </w:t>
      </w:r>
      <w:r>
        <w:rPr>
          <w:sz w:val="28"/>
          <w:szCs w:val="28"/>
        </w:rPr>
        <w:t>в автодорожную систему региона.</w:t>
      </w:r>
    </w:p>
    <w:p w:rsidR="00A13048" w:rsidRDefault="00A13048" w:rsidP="00501126">
      <w:pPr>
        <w:pStyle w:val="13"/>
        <w:shd w:val="clear" w:color="auto" w:fill="auto"/>
        <w:spacing w:before="0"/>
        <w:ind w:left="420" w:right="420" w:firstLine="700"/>
        <w:rPr>
          <w:sz w:val="28"/>
          <w:szCs w:val="28"/>
        </w:rPr>
      </w:pPr>
      <w:r>
        <w:rPr>
          <w:sz w:val="28"/>
          <w:szCs w:val="28"/>
        </w:rPr>
        <w:t>В соответствии с уровнем в иерархии улиц должен быть выполнен поперечный профиль каждой из них.</w:t>
      </w:r>
    </w:p>
    <w:p w:rsidR="00A13048" w:rsidRDefault="00A13048" w:rsidP="00501126">
      <w:pPr>
        <w:pStyle w:val="13"/>
        <w:shd w:val="clear" w:color="auto" w:fill="auto"/>
        <w:spacing w:before="0"/>
        <w:ind w:left="420" w:right="420" w:firstLine="700"/>
        <w:rPr>
          <w:sz w:val="28"/>
          <w:szCs w:val="28"/>
        </w:rPr>
      </w:pPr>
      <w:r>
        <w:rPr>
          <w:sz w:val="28"/>
          <w:szCs w:val="28"/>
        </w:rPr>
        <w:t>Неизменными должны остаться ширина п</w:t>
      </w:r>
      <w:r w:rsidR="00E8208C">
        <w:rPr>
          <w:sz w:val="28"/>
          <w:szCs w:val="28"/>
        </w:rPr>
        <w:t>роезжих частей</w:t>
      </w:r>
      <w:r w:rsidR="000C63EF">
        <w:rPr>
          <w:sz w:val="28"/>
          <w:szCs w:val="28"/>
        </w:rPr>
        <w:t xml:space="preserve"> </w:t>
      </w:r>
      <w:r>
        <w:rPr>
          <w:sz w:val="28"/>
          <w:szCs w:val="28"/>
        </w:rPr>
        <w:t>и основные направления движения. При подготовке комплексной транспортной схемы муниципального образования эти поперечные профили и схемы развязок могут быть откорректированы.</w:t>
      </w:r>
    </w:p>
    <w:p w:rsidR="00A13048" w:rsidRDefault="00A13048" w:rsidP="00501126">
      <w:pPr>
        <w:pStyle w:val="13"/>
        <w:shd w:val="clear" w:color="auto" w:fill="auto"/>
        <w:spacing w:before="0"/>
        <w:ind w:left="420" w:firstLine="700"/>
        <w:rPr>
          <w:sz w:val="28"/>
          <w:szCs w:val="28"/>
        </w:rPr>
      </w:pPr>
      <w:r>
        <w:rPr>
          <w:sz w:val="28"/>
          <w:szCs w:val="28"/>
        </w:rPr>
        <w:t>Мероприятия, выполнение которых необходимо по данному разделу:</w:t>
      </w:r>
    </w:p>
    <w:p w:rsidR="00A13048" w:rsidRDefault="006553FD" w:rsidP="00501126">
      <w:pPr>
        <w:pStyle w:val="13"/>
        <w:shd w:val="clear" w:color="auto" w:fill="auto"/>
        <w:tabs>
          <w:tab w:val="left" w:pos="1841"/>
        </w:tabs>
        <w:spacing w:before="0"/>
        <w:ind w:right="420"/>
        <w:rPr>
          <w:sz w:val="28"/>
          <w:szCs w:val="28"/>
        </w:rPr>
      </w:pPr>
      <w:r>
        <w:rPr>
          <w:sz w:val="28"/>
          <w:szCs w:val="28"/>
        </w:rPr>
        <w:t xml:space="preserve">- </w:t>
      </w:r>
      <w:r w:rsidR="00A13048">
        <w:rPr>
          <w:sz w:val="28"/>
          <w:szCs w:val="28"/>
        </w:rPr>
        <w:t>ремонт существующей сети автомобильных дорог общего пользования местного значения, в том числе и улично-дорожной сети, улучшение их транспортно- эксплуатационного состояния;</w:t>
      </w:r>
    </w:p>
    <w:p w:rsidR="00A13048" w:rsidRDefault="006553FD" w:rsidP="00501126">
      <w:pPr>
        <w:pStyle w:val="13"/>
        <w:shd w:val="clear" w:color="auto" w:fill="auto"/>
        <w:tabs>
          <w:tab w:val="left" w:pos="1836"/>
        </w:tabs>
        <w:spacing w:before="0"/>
        <w:ind w:right="420"/>
        <w:rPr>
          <w:sz w:val="28"/>
          <w:szCs w:val="28"/>
        </w:rPr>
      </w:pPr>
      <w:r>
        <w:rPr>
          <w:sz w:val="28"/>
          <w:szCs w:val="28"/>
        </w:rPr>
        <w:t xml:space="preserve">- </w:t>
      </w:r>
      <w:r w:rsidR="00A13048">
        <w:rPr>
          <w:sz w:val="28"/>
          <w:szCs w:val="28"/>
        </w:rPr>
        <w:t>обеспечение сохранности автомобильных дорог общего пользования, находящихся в границах населённых пунктов муниципального образования.</w:t>
      </w:r>
    </w:p>
    <w:p w:rsidR="00A13048" w:rsidRDefault="00A13048" w:rsidP="00501126">
      <w:pPr>
        <w:pStyle w:val="13"/>
        <w:shd w:val="clear" w:color="auto" w:fill="auto"/>
        <w:spacing w:before="0"/>
        <w:ind w:right="420" w:firstLine="420"/>
        <w:rPr>
          <w:sz w:val="28"/>
          <w:szCs w:val="28"/>
        </w:rPr>
      </w:pPr>
      <w:r>
        <w:rPr>
          <w:sz w:val="28"/>
          <w:szCs w:val="28"/>
        </w:rPr>
        <w:t>Организация мест стоянки и долговременного хранения транспорта на территории поселения осуществляется, в основном, в пределах участков предприятий и на придомовых участках жителей поселения.</w:t>
      </w:r>
    </w:p>
    <w:p w:rsidR="00A13048" w:rsidRDefault="00A13048" w:rsidP="00501126">
      <w:pPr>
        <w:pStyle w:val="13"/>
        <w:shd w:val="clear" w:color="auto" w:fill="auto"/>
        <w:spacing w:before="0"/>
        <w:ind w:left="420" w:firstLine="700"/>
        <w:rPr>
          <w:sz w:val="28"/>
          <w:szCs w:val="28"/>
        </w:rPr>
      </w:pPr>
      <w:r>
        <w:rPr>
          <w:sz w:val="28"/>
          <w:szCs w:val="28"/>
        </w:rPr>
        <w:t>Гаражно-строительных кооперативов в поселении нет.</w:t>
      </w:r>
    </w:p>
    <w:p w:rsidR="00A13048" w:rsidRDefault="00A13048" w:rsidP="00501126">
      <w:pPr>
        <w:pStyle w:val="13"/>
        <w:shd w:val="clear" w:color="auto" w:fill="auto"/>
        <w:spacing w:before="0"/>
        <w:ind w:left="20" w:right="20" w:firstLine="700"/>
        <w:rPr>
          <w:sz w:val="28"/>
          <w:szCs w:val="28"/>
        </w:rPr>
      </w:pPr>
      <w:r>
        <w:rPr>
          <w:sz w:val="28"/>
          <w:szCs w:val="28"/>
        </w:rPr>
        <w:t>Предполагается, что ведомственные и грузовые автомобили будут находиться на хранении в коммунально-складской и агропромышленной зоне поселения. Постоянное и временное хранение легковых автомобилей населения предусматривается в границах приусадебных участков.</w:t>
      </w:r>
    </w:p>
    <w:p w:rsidR="00A13048" w:rsidRDefault="00A13048" w:rsidP="00501126">
      <w:pPr>
        <w:pStyle w:val="13"/>
        <w:shd w:val="clear" w:color="auto" w:fill="auto"/>
        <w:spacing w:before="0"/>
        <w:ind w:left="20" w:firstLine="700"/>
        <w:rPr>
          <w:sz w:val="28"/>
          <w:szCs w:val="28"/>
        </w:rPr>
      </w:pPr>
      <w:r>
        <w:rPr>
          <w:sz w:val="28"/>
          <w:szCs w:val="28"/>
        </w:rPr>
        <w:t>Мероприятия, выполнение которых необходимо по данному разделу:</w:t>
      </w:r>
    </w:p>
    <w:p w:rsidR="00A13048" w:rsidRDefault="00A13048" w:rsidP="00501126">
      <w:pPr>
        <w:pStyle w:val="13"/>
        <w:numPr>
          <w:ilvl w:val="1"/>
          <w:numId w:val="16"/>
        </w:numPr>
        <w:shd w:val="clear" w:color="auto" w:fill="auto"/>
        <w:tabs>
          <w:tab w:val="left" w:pos="966"/>
        </w:tabs>
        <w:spacing w:before="0"/>
        <w:ind w:left="20" w:right="20" w:firstLine="700"/>
        <w:rPr>
          <w:sz w:val="28"/>
          <w:szCs w:val="28"/>
        </w:rPr>
      </w:pPr>
      <w:r>
        <w:rPr>
          <w:sz w:val="28"/>
          <w:szCs w:val="28"/>
        </w:rPr>
        <w:t>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 отводимых для их строительства (весь период);</w:t>
      </w:r>
    </w:p>
    <w:p w:rsidR="00A13048" w:rsidRDefault="00A13048" w:rsidP="00501126">
      <w:pPr>
        <w:pStyle w:val="13"/>
        <w:shd w:val="clear" w:color="auto" w:fill="auto"/>
        <w:spacing w:before="0"/>
        <w:ind w:left="20" w:firstLine="700"/>
        <w:rPr>
          <w:sz w:val="28"/>
          <w:szCs w:val="28"/>
        </w:rPr>
      </w:pPr>
      <w:r>
        <w:rPr>
          <w:sz w:val="28"/>
          <w:szCs w:val="28"/>
        </w:rPr>
        <w:t>Программой предусматривается система пешеходных</w:t>
      </w:r>
      <w:r w:rsidR="00E8208C">
        <w:rPr>
          <w:sz w:val="28"/>
          <w:szCs w:val="28"/>
        </w:rPr>
        <w:t xml:space="preserve"> </w:t>
      </w:r>
      <w:r>
        <w:rPr>
          <w:sz w:val="28"/>
          <w:szCs w:val="28"/>
        </w:rPr>
        <w:t>улиц.</w:t>
      </w:r>
    </w:p>
    <w:p w:rsidR="00A13048" w:rsidRDefault="00A13048" w:rsidP="00501126">
      <w:pPr>
        <w:pStyle w:val="13"/>
        <w:shd w:val="clear" w:color="auto" w:fill="auto"/>
        <w:spacing w:before="0"/>
        <w:ind w:left="20" w:right="20" w:firstLine="700"/>
        <w:rPr>
          <w:sz w:val="28"/>
          <w:szCs w:val="28"/>
        </w:rPr>
      </w:pPr>
      <w:r>
        <w:rPr>
          <w:sz w:val="28"/>
          <w:szCs w:val="28"/>
        </w:rPr>
        <w:t>Программой предусматривается создание безбарьерной среды для маломобильных групп населения. С этой целью при проектировании общественных зданий должны предъявляться требования по устройству пандусов с нормативными уклонами, усовершенствованных покрытий тротуаров и всех необходимых требований, отнесённых к созданию безбарьерной среды.</w:t>
      </w:r>
    </w:p>
    <w:p w:rsidR="00A13048" w:rsidRDefault="00A13048" w:rsidP="00501126">
      <w:pPr>
        <w:pStyle w:val="13"/>
        <w:shd w:val="clear" w:color="auto" w:fill="auto"/>
        <w:spacing w:before="0"/>
        <w:ind w:left="20" w:firstLine="700"/>
        <w:rPr>
          <w:sz w:val="28"/>
          <w:szCs w:val="28"/>
        </w:rPr>
      </w:pPr>
      <w:r>
        <w:rPr>
          <w:sz w:val="28"/>
          <w:szCs w:val="28"/>
        </w:rPr>
        <w:t>Мероприятия по данному разделу:</w:t>
      </w:r>
    </w:p>
    <w:p w:rsidR="00A13048" w:rsidRDefault="00A13048" w:rsidP="00501126">
      <w:pPr>
        <w:pStyle w:val="13"/>
        <w:numPr>
          <w:ilvl w:val="2"/>
          <w:numId w:val="16"/>
        </w:numPr>
        <w:shd w:val="clear" w:color="auto" w:fill="auto"/>
        <w:tabs>
          <w:tab w:val="left" w:pos="966"/>
        </w:tabs>
        <w:spacing w:before="0"/>
        <w:ind w:left="20" w:right="20" w:firstLine="700"/>
        <w:rPr>
          <w:sz w:val="28"/>
          <w:szCs w:val="28"/>
        </w:rPr>
      </w:pPr>
      <w:r>
        <w:rPr>
          <w:sz w:val="28"/>
          <w:szCs w:val="28"/>
        </w:rPr>
        <w:t>формирование системы улиц с преимущественно пешеходным движением (расчётный срок - перспектива);</w:t>
      </w:r>
    </w:p>
    <w:p w:rsidR="00A13048" w:rsidRDefault="00A13048" w:rsidP="00501126">
      <w:pPr>
        <w:pStyle w:val="13"/>
        <w:shd w:val="clear" w:color="auto" w:fill="auto"/>
        <w:spacing w:before="0"/>
        <w:ind w:left="20" w:right="20" w:firstLine="700"/>
        <w:rPr>
          <w:sz w:val="28"/>
          <w:szCs w:val="28"/>
        </w:rPr>
      </w:pPr>
      <w:r>
        <w:rPr>
          <w:sz w:val="28"/>
          <w:szCs w:val="28"/>
        </w:rPr>
        <w:lastRenderedPageBreak/>
        <w:t>Для создания эффективной конкурентоспособной транспортной системы необходимы три основные составляющие:</w:t>
      </w:r>
    </w:p>
    <w:p w:rsidR="00A13048" w:rsidRDefault="00A13048" w:rsidP="00501126">
      <w:pPr>
        <w:pStyle w:val="13"/>
        <w:numPr>
          <w:ilvl w:val="0"/>
          <w:numId w:val="18"/>
        </w:numPr>
        <w:shd w:val="clear" w:color="auto" w:fill="auto"/>
        <w:tabs>
          <w:tab w:val="left" w:pos="1435"/>
        </w:tabs>
        <w:spacing w:before="0"/>
        <w:ind w:left="20" w:firstLine="700"/>
        <w:rPr>
          <w:sz w:val="28"/>
          <w:szCs w:val="28"/>
        </w:rPr>
      </w:pPr>
      <w:r>
        <w:rPr>
          <w:sz w:val="28"/>
          <w:szCs w:val="28"/>
        </w:rPr>
        <w:t>конкурентоспособные высококачественные транспортные услуги;</w:t>
      </w:r>
    </w:p>
    <w:p w:rsidR="00A13048" w:rsidRDefault="00A13048" w:rsidP="00501126">
      <w:pPr>
        <w:pStyle w:val="13"/>
        <w:numPr>
          <w:ilvl w:val="0"/>
          <w:numId w:val="18"/>
        </w:numPr>
        <w:shd w:val="clear" w:color="auto" w:fill="auto"/>
        <w:tabs>
          <w:tab w:val="left" w:pos="1446"/>
        </w:tabs>
        <w:spacing w:before="0" w:line="360" w:lineRule="exact"/>
        <w:ind w:left="20" w:right="20" w:firstLine="700"/>
        <w:rPr>
          <w:sz w:val="28"/>
          <w:szCs w:val="28"/>
        </w:rPr>
      </w:pPr>
      <w:r>
        <w:rPr>
          <w:sz w:val="28"/>
          <w:szCs w:val="28"/>
        </w:rPr>
        <w:t>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w:t>
      </w:r>
    </w:p>
    <w:p w:rsidR="00A13048" w:rsidRDefault="00A13048" w:rsidP="00501126">
      <w:pPr>
        <w:pStyle w:val="13"/>
        <w:numPr>
          <w:ilvl w:val="0"/>
          <w:numId w:val="18"/>
        </w:numPr>
        <w:shd w:val="clear" w:color="auto" w:fill="auto"/>
        <w:tabs>
          <w:tab w:val="left" w:pos="1436"/>
        </w:tabs>
        <w:spacing w:before="0" w:line="360" w:lineRule="exact"/>
        <w:ind w:left="20" w:right="20" w:firstLine="700"/>
        <w:rPr>
          <w:sz w:val="28"/>
          <w:szCs w:val="28"/>
        </w:rPr>
      </w:pPr>
      <w:r>
        <w:rPr>
          <w:sz w:val="28"/>
          <w:szCs w:val="28"/>
        </w:rPr>
        <w:t>создание условий для превышения уровня предложения транспортных услуг над спросом (в противном случае конкурентной среды не будет).</w:t>
      </w:r>
    </w:p>
    <w:p w:rsidR="00A13048" w:rsidRDefault="00A13048" w:rsidP="00501126">
      <w:pPr>
        <w:pStyle w:val="13"/>
        <w:shd w:val="clear" w:color="auto" w:fill="auto"/>
        <w:spacing w:before="0" w:line="360" w:lineRule="exact"/>
        <w:ind w:left="20" w:right="20" w:firstLine="700"/>
        <w:rPr>
          <w:sz w:val="28"/>
          <w:szCs w:val="28"/>
        </w:rPr>
      </w:pPr>
      <w:r>
        <w:rPr>
          <w:sz w:val="28"/>
          <w:szCs w:val="28"/>
        </w:rPr>
        <w:t>В рамках задачи, предусматривающей создание условий для формирования единой дорожной сети, круглогодично доступной для населения, предусмотрены мероприятия, направленные на формирование устойчивых транспортных связей с соседними населенными пунктами, муниципальными образованиями, дорогами регионального и федерального значения.</w:t>
      </w:r>
    </w:p>
    <w:p w:rsidR="00A13048" w:rsidRDefault="00A13048" w:rsidP="00501126">
      <w:pPr>
        <w:pStyle w:val="13"/>
        <w:shd w:val="clear" w:color="auto" w:fill="auto"/>
        <w:spacing w:before="0"/>
        <w:ind w:left="20" w:right="20" w:firstLine="700"/>
        <w:rPr>
          <w:sz w:val="28"/>
          <w:szCs w:val="28"/>
        </w:rPr>
      </w:pPr>
      <w:r>
        <w:rPr>
          <w:sz w:val="28"/>
          <w:szCs w:val="28"/>
        </w:rPr>
        <w:t>В рамках задачи, включающей меры по повышению надежности и безопасности движения по автомобильным дорогам местного значения, предусмотрены мероприятия, включающие направленные на повышение уровня об</w:t>
      </w:r>
      <w:r w:rsidR="00E8208C">
        <w:rPr>
          <w:sz w:val="28"/>
          <w:szCs w:val="28"/>
        </w:rPr>
        <w:t xml:space="preserve">устройства автомобильных дорог. </w:t>
      </w:r>
      <w:r>
        <w:rPr>
          <w:sz w:val="28"/>
          <w:szCs w:val="28"/>
        </w:rPr>
        <w:t xml:space="preserve">Доля средств на реализацию планируемых мероприятий по обеспечению безопасности дорог общего пользования </w:t>
      </w:r>
      <w:r w:rsidR="006248AF">
        <w:rPr>
          <w:sz w:val="28"/>
          <w:szCs w:val="28"/>
        </w:rPr>
        <w:t>Почекуевского</w:t>
      </w:r>
      <w:r>
        <w:rPr>
          <w:sz w:val="28"/>
          <w:szCs w:val="28"/>
        </w:rPr>
        <w:t xml:space="preserve"> сельского поселения составит </w:t>
      </w:r>
      <w:r w:rsidRPr="00E74955">
        <w:rPr>
          <w:sz w:val="28"/>
          <w:szCs w:val="28"/>
        </w:rPr>
        <w:t>10%</w:t>
      </w:r>
      <w:r>
        <w:rPr>
          <w:sz w:val="28"/>
          <w:szCs w:val="28"/>
        </w:rPr>
        <w:t xml:space="preserve"> от общей суммы капитальных вложений, предусмотренных настоящей Программой.</w:t>
      </w:r>
    </w:p>
    <w:p w:rsidR="00A13048" w:rsidRDefault="00A13048" w:rsidP="00501126">
      <w:pPr>
        <w:pStyle w:val="13"/>
        <w:shd w:val="clear" w:color="auto" w:fill="auto"/>
        <w:spacing w:before="0"/>
        <w:ind w:left="20" w:right="20" w:firstLine="700"/>
        <w:rPr>
          <w:sz w:val="28"/>
          <w:szCs w:val="28"/>
        </w:rPr>
      </w:pPr>
      <w:r>
        <w:rPr>
          <w:sz w:val="28"/>
          <w:szCs w:val="28"/>
        </w:rPr>
        <w:t>Повышение уровня безопасности на автомобильных дорогах местного значения предполагается достигать за счет обустройства пешеходных переходов, освещения участков автомобильных дорог, дорожных знаков и других мероприятий.</w:t>
      </w:r>
    </w:p>
    <w:p w:rsidR="00A13048" w:rsidRDefault="00A13048" w:rsidP="00501126">
      <w:pPr>
        <w:pStyle w:val="13"/>
        <w:shd w:val="clear" w:color="auto" w:fill="auto"/>
        <w:spacing w:before="0"/>
        <w:ind w:left="20" w:right="20" w:firstLine="700"/>
        <w:rPr>
          <w:sz w:val="28"/>
          <w:szCs w:val="28"/>
        </w:rPr>
      </w:pPr>
      <w:r>
        <w:rPr>
          <w:sz w:val="28"/>
          <w:szCs w:val="28"/>
        </w:rPr>
        <w:t>Внедрение комплекса сбора и обработки информации о транспортных средствах, осуществляющих грузовые перевозки по автомобильным дорогам ре</w:t>
      </w:r>
      <w:r w:rsidR="00BE5832">
        <w:rPr>
          <w:sz w:val="28"/>
          <w:szCs w:val="28"/>
        </w:rPr>
        <w:t>г</w:t>
      </w:r>
      <w:r>
        <w:rPr>
          <w:sz w:val="28"/>
          <w:szCs w:val="28"/>
        </w:rPr>
        <w:t>ионального значения, позволит обеспечить учет и анализ грузопотоков, повысить обоснованность принятия решений по развитию дорожной сети, а также применять меры административного воздействия к перевозчикам, нарушающим установленные правила перевозки грузов.</w:t>
      </w:r>
    </w:p>
    <w:p w:rsidR="00A13048" w:rsidRDefault="00A13048" w:rsidP="00501126">
      <w:pPr>
        <w:pStyle w:val="13"/>
        <w:shd w:val="clear" w:color="auto" w:fill="auto"/>
        <w:spacing w:before="0"/>
        <w:ind w:left="20" w:right="20" w:firstLine="700"/>
        <w:rPr>
          <w:sz w:val="28"/>
          <w:szCs w:val="28"/>
        </w:rPr>
      </w:pPr>
      <w:r>
        <w:rPr>
          <w:sz w:val="28"/>
          <w:szCs w:val="28"/>
        </w:rPr>
        <w:t>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w:t>
      </w:r>
    </w:p>
    <w:p w:rsidR="00A13048" w:rsidRDefault="00A13048" w:rsidP="00501126">
      <w:pPr>
        <w:pStyle w:val="13"/>
        <w:shd w:val="clear" w:color="auto" w:fill="auto"/>
        <w:spacing w:before="0"/>
        <w:ind w:left="20" w:right="20" w:firstLine="700"/>
        <w:rPr>
          <w:sz w:val="28"/>
          <w:szCs w:val="28"/>
        </w:rPr>
      </w:pPr>
      <w:r>
        <w:rPr>
          <w:sz w:val="28"/>
          <w:szCs w:val="28"/>
        </w:rPr>
        <w:t>Достижение целей повышения безопасности дорожного движения на территории планируется за счет реализации следующих мероприятий:</w:t>
      </w:r>
    </w:p>
    <w:p w:rsidR="00A13048" w:rsidRDefault="00A13048" w:rsidP="00501126">
      <w:pPr>
        <w:pStyle w:val="13"/>
        <w:numPr>
          <w:ilvl w:val="0"/>
          <w:numId w:val="18"/>
        </w:numPr>
        <w:shd w:val="clear" w:color="auto" w:fill="auto"/>
        <w:tabs>
          <w:tab w:val="left" w:pos="1436"/>
        </w:tabs>
        <w:spacing w:before="0"/>
        <w:ind w:left="20" w:right="20" w:firstLine="700"/>
        <w:rPr>
          <w:sz w:val="28"/>
          <w:szCs w:val="28"/>
        </w:rPr>
      </w:pPr>
      <w:r>
        <w:rPr>
          <w:sz w:val="28"/>
          <w:szCs w:val="28"/>
        </w:rPr>
        <w:t>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
    <w:p w:rsidR="00A13048" w:rsidRDefault="00A13048" w:rsidP="00501126">
      <w:pPr>
        <w:pStyle w:val="13"/>
        <w:numPr>
          <w:ilvl w:val="0"/>
          <w:numId w:val="18"/>
        </w:numPr>
        <w:shd w:val="clear" w:color="auto" w:fill="auto"/>
        <w:tabs>
          <w:tab w:val="left" w:pos="1436"/>
        </w:tabs>
        <w:spacing w:before="0" w:line="240" w:lineRule="auto"/>
        <w:ind w:left="20" w:right="20" w:firstLine="700"/>
        <w:rPr>
          <w:sz w:val="28"/>
          <w:szCs w:val="28"/>
        </w:rPr>
      </w:pPr>
      <w:r>
        <w:rPr>
          <w:sz w:val="28"/>
          <w:szCs w:val="28"/>
        </w:rPr>
        <w:t>информационно-пропагандистское обеспечение мероприятий по повышению безопасности дорожного движения;</w:t>
      </w:r>
    </w:p>
    <w:p w:rsidR="00A13048" w:rsidRDefault="00A13048" w:rsidP="00501126">
      <w:pPr>
        <w:pStyle w:val="13"/>
        <w:numPr>
          <w:ilvl w:val="0"/>
          <w:numId w:val="18"/>
        </w:numPr>
        <w:shd w:val="clear" w:color="auto" w:fill="auto"/>
        <w:tabs>
          <w:tab w:val="left" w:pos="1435"/>
        </w:tabs>
        <w:spacing w:before="0" w:after="118" w:line="240" w:lineRule="auto"/>
        <w:ind w:left="20" w:firstLine="700"/>
        <w:rPr>
          <w:sz w:val="28"/>
          <w:szCs w:val="28"/>
        </w:rPr>
      </w:pPr>
      <w:r>
        <w:rPr>
          <w:sz w:val="28"/>
          <w:szCs w:val="28"/>
        </w:rPr>
        <w:t>профилактика детского дорожно - транспортного травматизма;</w:t>
      </w:r>
    </w:p>
    <w:p w:rsidR="00A13048" w:rsidRDefault="00A13048" w:rsidP="00501126">
      <w:pPr>
        <w:pStyle w:val="13"/>
        <w:numPr>
          <w:ilvl w:val="0"/>
          <w:numId w:val="18"/>
        </w:numPr>
        <w:shd w:val="clear" w:color="auto" w:fill="auto"/>
        <w:tabs>
          <w:tab w:val="left" w:pos="1435"/>
        </w:tabs>
        <w:spacing w:before="0" w:line="240" w:lineRule="auto"/>
        <w:ind w:left="20" w:firstLine="700"/>
        <w:rPr>
          <w:sz w:val="28"/>
          <w:szCs w:val="28"/>
        </w:rPr>
      </w:pPr>
      <w:r>
        <w:rPr>
          <w:sz w:val="28"/>
          <w:szCs w:val="28"/>
        </w:rPr>
        <w:t>обеспечение контроля за выполнением мероприятий по обеспечению</w:t>
      </w:r>
    </w:p>
    <w:p w:rsidR="00A13048" w:rsidRDefault="00A13048" w:rsidP="00501126">
      <w:pPr>
        <w:pStyle w:val="13"/>
        <w:shd w:val="clear" w:color="auto" w:fill="auto"/>
        <w:spacing w:before="0" w:line="240" w:lineRule="auto"/>
        <w:ind w:left="20"/>
        <w:rPr>
          <w:sz w:val="28"/>
          <w:szCs w:val="28"/>
        </w:rPr>
      </w:pPr>
      <w:r>
        <w:rPr>
          <w:sz w:val="28"/>
          <w:szCs w:val="28"/>
        </w:rPr>
        <w:t>безопасности дорожного движения;</w:t>
      </w:r>
    </w:p>
    <w:p w:rsidR="00A13048" w:rsidRDefault="00A13048" w:rsidP="00501126">
      <w:pPr>
        <w:pStyle w:val="13"/>
        <w:numPr>
          <w:ilvl w:val="0"/>
          <w:numId w:val="18"/>
        </w:numPr>
        <w:shd w:val="clear" w:color="auto" w:fill="auto"/>
        <w:tabs>
          <w:tab w:val="left" w:pos="1435"/>
        </w:tabs>
        <w:spacing w:before="0" w:line="240" w:lineRule="auto"/>
        <w:ind w:left="20" w:firstLine="700"/>
        <w:rPr>
          <w:sz w:val="28"/>
          <w:szCs w:val="28"/>
        </w:rPr>
      </w:pPr>
      <w:r>
        <w:rPr>
          <w:sz w:val="28"/>
          <w:szCs w:val="28"/>
        </w:rPr>
        <w:lastRenderedPageBreak/>
        <w:t>повышение безопасности школьных автобусов;</w:t>
      </w:r>
    </w:p>
    <w:p w:rsidR="00A13048" w:rsidRDefault="00A13048" w:rsidP="00501126">
      <w:pPr>
        <w:pStyle w:val="13"/>
        <w:numPr>
          <w:ilvl w:val="0"/>
          <w:numId w:val="18"/>
        </w:numPr>
        <w:shd w:val="clear" w:color="auto" w:fill="auto"/>
        <w:tabs>
          <w:tab w:val="left" w:pos="1431"/>
        </w:tabs>
        <w:spacing w:before="0" w:line="240" w:lineRule="auto"/>
        <w:ind w:left="20" w:right="20" w:firstLine="700"/>
        <w:rPr>
          <w:sz w:val="28"/>
          <w:szCs w:val="28"/>
        </w:rPr>
      </w:pPr>
      <w:r>
        <w:rPr>
          <w:sz w:val="28"/>
          <w:szCs w:val="28"/>
        </w:rPr>
        <w:t>развитие целевой системы воспитания и обучения детей безопасному поведению на улицах и дорогах;</w:t>
      </w:r>
    </w:p>
    <w:p w:rsidR="00A13048" w:rsidRDefault="00A13048" w:rsidP="00501126">
      <w:pPr>
        <w:pStyle w:val="13"/>
        <w:numPr>
          <w:ilvl w:val="0"/>
          <w:numId w:val="18"/>
        </w:numPr>
        <w:shd w:val="clear" w:color="auto" w:fill="auto"/>
        <w:tabs>
          <w:tab w:val="left" w:pos="1431"/>
        </w:tabs>
        <w:spacing w:before="0" w:line="240" w:lineRule="auto"/>
        <w:ind w:left="20" w:right="20" w:firstLine="700"/>
        <w:rPr>
          <w:sz w:val="28"/>
          <w:szCs w:val="28"/>
        </w:rPr>
      </w:pPr>
      <w:r>
        <w:rPr>
          <w:sz w:val="28"/>
          <w:szCs w:val="28"/>
        </w:rPr>
        <w:t>развитие системы организации движения транспортных средств и пешеходов и повышение безопасности дорожных условий;</w:t>
      </w:r>
    </w:p>
    <w:p w:rsidR="00A13048" w:rsidRDefault="00A13048" w:rsidP="00501126">
      <w:pPr>
        <w:pStyle w:val="13"/>
        <w:numPr>
          <w:ilvl w:val="0"/>
          <w:numId w:val="18"/>
        </w:numPr>
        <w:shd w:val="clear" w:color="auto" w:fill="auto"/>
        <w:tabs>
          <w:tab w:val="left" w:pos="1431"/>
        </w:tabs>
        <w:spacing w:before="0" w:line="240" w:lineRule="auto"/>
        <w:ind w:left="20" w:right="20" w:firstLine="700"/>
        <w:rPr>
          <w:sz w:val="28"/>
          <w:szCs w:val="28"/>
        </w:rPr>
      </w:pPr>
      <w:r>
        <w:rPr>
          <w:sz w:val="28"/>
          <w:szCs w:val="28"/>
        </w:rPr>
        <w:t>развитие системы оказания помощи пострадавшим в дорожно-транспортных происшествиях;</w:t>
      </w:r>
    </w:p>
    <w:p w:rsidR="00A13048" w:rsidRDefault="00A13048" w:rsidP="00501126">
      <w:pPr>
        <w:pStyle w:val="13"/>
        <w:numPr>
          <w:ilvl w:val="0"/>
          <w:numId w:val="18"/>
        </w:numPr>
        <w:shd w:val="clear" w:color="auto" w:fill="auto"/>
        <w:tabs>
          <w:tab w:val="left" w:pos="1435"/>
        </w:tabs>
        <w:spacing w:before="0" w:line="360" w:lineRule="exact"/>
        <w:ind w:left="20" w:firstLine="700"/>
        <w:rPr>
          <w:sz w:val="28"/>
          <w:szCs w:val="28"/>
        </w:rPr>
      </w:pPr>
      <w:r>
        <w:rPr>
          <w:sz w:val="28"/>
          <w:szCs w:val="28"/>
        </w:rPr>
        <w:t>организации деятельности по предупреждению аварийности.</w:t>
      </w:r>
    </w:p>
    <w:p w:rsidR="006553FD" w:rsidRDefault="006553FD" w:rsidP="00501126">
      <w:pPr>
        <w:pStyle w:val="26"/>
        <w:keepNext/>
        <w:keepLines/>
        <w:shd w:val="clear" w:color="auto" w:fill="auto"/>
        <w:spacing w:after="0" w:line="230" w:lineRule="exact"/>
        <w:ind w:left="1599"/>
        <w:jc w:val="both"/>
        <w:outlineLvl w:val="9"/>
        <w:rPr>
          <w:sz w:val="28"/>
          <w:szCs w:val="28"/>
        </w:rPr>
      </w:pPr>
      <w:bookmarkStart w:id="5" w:name="bookmark6"/>
    </w:p>
    <w:p w:rsidR="00A13048" w:rsidRDefault="00A13048" w:rsidP="00501126">
      <w:pPr>
        <w:pStyle w:val="26"/>
        <w:keepNext/>
        <w:keepLines/>
        <w:shd w:val="clear" w:color="auto" w:fill="auto"/>
        <w:spacing w:after="309" w:line="230" w:lineRule="exact"/>
        <w:ind w:left="1599"/>
        <w:jc w:val="both"/>
        <w:outlineLvl w:val="9"/>
        <w:rPr>
          <w:sz w:val="28"/>
          <w:szCs w:val="28"/>
        </w:rPr>
      </w:pPr>
      <w:r>
        <w:rPr>
          <w:sz w:val="28"/>
          <w:szCs w:val="28"/>
        </w:rPr>
        <w:t>Финансовые потребности для реализации Программы</w:t>
      </w:r>
      <w:bookmarkEnd w:id="5"/>
    </w:p>
    <w:p w:rsidR="00A13048" w:rsidRDefault="00A13048" w:rsidP="00501126">
      <w:pPr>
        <w:pStyle w:val="13"/>
        <w:shd w:val="clear" w:color="auto" w:fill="auto"/>
        <w:spacing w:before="0" w:line="360" w:lineRule="exact"/>
        <w:ind w:left="20" w:right="20" w:firstLine="700"/>
        <w:rPr>
          <w:sz w:val="28"/>
          <w:szCs w:val="28"/>
        </w:rPr>
      </w:pPr>
      <w:r>
        <w:rPr>
          <w:sz w:val="28"/>
          <w:szCs w:val="28"/>
        </w:rPr>
        <w:t>Основной целью Программы является развитие современной транспортной инфраструктуры, обеспечивающей повышение доступности и безопасности услуг транспортного комплекса для населения поселения.</w:t>
      </w:r>
    </w:p>
    <w:p w:rsidR="00A13048" w:rsidRDefault="00A13048" w:rsidP="00501126">
      <w:pPr>
        <w:pStyle w:val="13"/>
        <w:shd w:val="clear" w:color="auto" w:fill="auto"/>
        <w:spacing w:before="0" w:line="360" w:lineRule="exact"/>
        <w:ind w:left="20" w:right="20" w:firstLine="700"/>
        <w:rPr>
          <w:sz w:val="28"/>
          <w:szCs w:val="28"/>
        </w:rPr>
      </w:pPr>
      <w:r>
        <w:rPr>
          <w:sz w:val="28"/>
          <w:szCs w:val="28"/>
        </w:rPr>
        <w:t>Для достижения основной цели подпрограммы необходимо решить следующие задачи:</w:t>
      </w:r>
    </w:p>
    <w:p w:rsidR="00A13048" w:rsidRDefault="00A13048" w:rsidP="00501126">
      <w:pPr>
        <w:pStyle w:val="13"/>
        <w:numPr>
          <w:ilvl w:val="0"/>
          <w:numId w:val="18"/>
        </w:numPr>
        <w:shd w:val="clear" w:color="auto" w:fill="auto"/>
        <w:tabs>
          <w:tab w:val="left" w:pos="1446"/>
        </w:tabs>
        <w:spacing w:before="0" w:line="360" w:lineRule="exact"/>
        <w:ind w:left="20" w:right="20" w:firstLine="700"/>
        <w:rPr>
          <w:sz w:val="28"/>
          <w:szCs w:val="28"/>
        </w:rPr>
      </w:pPr>
      <w:r>
        <w:rPr>
          <w:sz w:val="28"/>
          <w:szCs w:val="28"/>
        </w:rPr>
        <w:t>выполнение комплекса работ по поддержанию, оценке надлежащего технического состояния, а также по организации и обеспечению безопасности дорожного движения на автомобильных дорогах общего пользования и искусственных сооружений на них (содержание дорог и сооружений на них</w:t>
      </w:r>
      <w:r w:rsidR="00B54D99">
        <w:rPr>
          <w:sz w:val="28"/>
          <w:szCs w:val="28"/>
        </w:rPr>
        <w:t>),</w:t>
      </w:r>
    </w:p>
    <w:p w:rsidR="00A13048" w:rsidRDefault="00A13048" w:rsidP="00501126">
      <w:pPr>
        <w:pStyle w:val="13"/>
        <w:numPr>
          <w:ilvl w:val="0"/>
          <w:numId w:val="18"/>
        </w:numPr>
        <w:shd w:val="clear" w:color="auto" w:fill="auto"/>
        <w:tabs>
          <w:tab w:val="left" w:pos="1446"/>
        </w:tabs>
        <w:spacing w:before="0" w:line="360" w:lineRule="exact"/>
        <w:ind w:left="20" w:right="20" w:firstLine="700"/>
        <w:rPr>
          <w:sz w:val="28"/>
          <w:szCs w:val="28"/>
        </w:rPr>
      </w:pPr>
      <w:r>
        <w:rPr>
          <w:sz w:val="28"/>
          <w:szCs w:val="28"/>
        </w:rPr>
        <w:t>выполнение комплекса работ по восстановлению транспортно- эксплуатационных характеристик автомобильных дорог, при выполнении которых не затрагиваются конструктивные и иные характеристики надежности и безопасности (ремонт дорог);</w:t>
      </w:r>
    </w:p>
    <w:p w:rsidR="00A13048" w:rsidRDefault="00A13048" w:rsidP="00501126">
      <w:pPr>
        <w:pStyle w:val="13"/>
        <w:numPr>
          <w:ilvl w:val="0"/>
          <w:numId w:val="18"/>
        </w:numPr>
        <w:shd w:val="clear" w:color="auto" w:fill="auto"/>
        <w:tabs>
          <w:tab w:val="left" w:pos="1446"/>
        </w:tabs>
        <w:spacing w:before="0" w:line="360" w:lineRule="exact"/>
        <w:ind w:left="20" w:right="20" w:firstLine="700"/>
        <w:rPr>
          <w:sz w:val="28"/>
          <w:szCs w:val="28"/>
        </w:rPr>
      </w:pPr>
      <w:r>
        <w:rPr>
          <w:sz w:val="28"/>
          <w:szCs w:val="28"/>
        </w:rPr>
        <w:t>выполнение комплекса работ по замене или восстановлению конструктивных элементов автомобильных дорог, дорожных сооружений 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автомобильных дорог и при выполнении которых затрагиваются конструктивные и иные характеристики надежности и безопасности (капитальный ремонт дорог и сооружений на них);</w:t>
      </w:r>
    </w:p>
    <w:p w:rsidR="00A13048" w:rsidRDefault="00A13048" w:rsidP="00501126">
      <w:pPr>
        <w:pStyle w:val="13"/>
        <w:numPr>
          <w:ilvl w:val="0"/>
          <w:numId w:val="18"/>
        </w:numPr>
        <w:shd w:val="clear" w:color="auto" w:fill="auto"/>
        <w:tabs>
          <w:tab w:val="left" w:pos="1436"/>
        </w:tabs>
        <w:spacing w:before="0" w:line="360" w:lineRule="exact"/>
        <w:ind w:left="20" w:right="20" w:firstLine="700"/>
        <w:rPr>
          <w:sz w:val="28"/>
          <w:szCs w:val="28"/>
        </w:rPr>
      </w:pPr>
      <w:r>
        <w:rPr>
          <w:sz w:val="28"/>
          <w:szCs w:val="28"/>
        </w:rPr>
        <w:t>подготовка проектной документации на строительство, реконструкцию капитальный ремонт автомобильных дорог общего пользования и искусственных сооружений на них;</w:t>
      </w:r>
    </w:p>
    <w:p w:rsidR="00A13048" w:rsidRDefault="00A13048" w:rsidP="00501126">
      <w:pPr>
        <w:pStyle w:val="13"/>
        <w:numPr>
          <w:ilvl w:val="0"/>
          <w:numId w:val="18"/>
        </w:numPr>
        <w:shd w:val="clear" w:color="auto" w:fill="auto"/>
        <w:tabs>
          <w:tab w:val="left" w:pos="1431"/>
        </w:tabs>
        <w:spacing w:before="0" w:line="360" w:lineRule="exact"/>
        <w:ind w:left="20" w:right="20" w:firstLine="700"/>
        <w:rPr>
          <w:sz w:val="28"/>
          <w:szCs w:val="28"/>
        </w:rPr>
      </w:pPr>
      <w:r>
        <w:rPr>
          <w:sz w:val="28"/>
          <w:szCs w:val="28"/>
        </w:rPr>
        <w:t>увеличение протяженности, изменение параметров автомобильных дорог общего пользования, ведущее к изменению класса и категории автомобильной дороги (строительство или реконструкция дорог и искусственных сооружений на них).</w:t>
      </w:r>
    </w:p>
    <w:p w:rsidR="00A13048" w:rsidRDefault="00A13048" w:rsidP="00501126">
      <w:pPr>
        <w:pStyle w:val="13"/>
        <w:shd w:val="clear" w:color="auto" w:fill="auto"/>
        <w:spacing w:before="0" w:line="360" w:lineRule="exact"/>
        <w:ind w:left="20" w:right="20" w:firstLine="700"/>
        <w:rPr>
          <w:sz w:val="28"/>
          <w:szCs w:val="28"/>
        </w:rPr>
      </w:pPr>
      <w:r>
        <w:rPr>
          <w:sz w:val="28"/>
          <w:szCs w:val="28"/>
        </w:rPr>
        <w:t xml:space="preserve">Поскольку мероприятия Программы, связанные с содержанием, ремонтом и капитальным ремонтом, носят постоянный, непрерывный характер, а мероприятия по реконструкции и строительству дорог имеют длительный производственный цикл, а финансирование мероприятий Программы зависит от возможности бюджетов всех уровней, то в пределах срока действия Программы этап реализации соответствует одному году. Задачей каждого этапа является 100-процентное содержание всей сети дорог и неувеличение показателя «Доля протяженности автомобильных дорог </w:t>
      </w:r>
      <w:r>
        <w:rPr>
          <w:sz w:val="28"/>
          <w:szCs w:val="28"/>
        </w:rPr>
        <w:lastRenderedPageBreak/>
        <w:t>местного значения, не отвечающих нормативным требованиям, в общей протяженности автомобильных дорог местного значения».</w:t>
      </w:r>
    </w:p>
    <w:p w:rsidR="00A13048" w:rsidRDefault="00A13048" w:rsidP="00501126">
      <w:pPr>
        <w:pStyle w:val="13"/>
        <w:shd w:val="clear" w:color="auto" w:fill="auto"/>
        <w:spacing w:before="0" w:line="360" w:lineRule="exact"/>
        <w:ind w:left="20" w:right="20" w:firstLine="700"/>
        <w:rPr>
          <w:sz w:val="28"/>
          <w:szCs w:val="28"/>
        </w:rPr>
      </w:pPr>
      <w:r>
        <w:rPr>
          <w:sz w:val="28"/>
          <w:szCs w:val="28"/>
        </w:rPr>
        <w:t>Источниками финансирования мероприятий Программы являют</w:t>
      </w:r>
      <w:r w:rsidR="00384CC3">
        <w:rPr>
          <w:sz w:val="28"/>
          <w:szCs w:val="28"/>
        </w:rPr>
        <w:t>ся средства бюджета Омской обла</w:t>
      </w:r>
      <w:r>
        <w:rPr>
          <w:sz w:val="28"/>
          <w:szCs w:val="28"/>
        </w:rPr>
        <w:t xml:space="preserve">сти и бюджета </w:t>
      </w:r>
      <w:r w:rsidR="006248AF">
        <w:rPr>
          <w:sz w:val="28"/>
          <w:szCs w:val="28"/>
        </w:rPr>
        <w:t>Почекуевского</w:t>
      </w:r>
      <w:r>
        <w:rPr>
          <w:sz w:val="28"/>
          <w:szCs w:val="28"/>
        </w:rPr>
        <w:t xml:space="preserve"> сельского поселения, а также внебюджетные источники. Объемы финансирования мероприятий из регионального бюджета определяются после принятия </w:t>
      </w:r>
      <w:r w:rsidR="00384CC3">
        <w:rPr>
          <w:sz w:val="28"/>
          <w:szCs w:val="28"/>
        </w:rPr>
        <w:t>областн</w:t>
      </w:r>
      <w:r>
        <w:rPr>
          <w:sz w:val="28"/>
          <w:szCs w:val="28"/>
        </w:rPr>
        <w:t xml:space="preserve">ых программ и подлежат уточнению после формирования </w:t>
      </w:r>
      <w:r w:rsidR="00384CC3">
        <w:rPr>
          <w:sz w:val="28"/>
          <w:szCs w:val="28"/>
        </w:rPr>
        <w:t>областн</w:t>
      </w:r>
      <w:r>
        <w:rPr>
          <w:sz w:val="28"/>
          <w:szCs w:val="28"/>
        </w:rPr>
        <w:t>ого бюджета на соответствующий финансовый год с учетом результатов реализации мероприятий в предыдущем финансовом году.</w:t>
      </w:r>
    </w:p>
    <w:p w:rsidR="00A13048" w:rsidRDefault="00A13048" w:rsidP="00D50C74">
      <w:pPr>
        <w:pStyle w:val="13"/>
        <w:shd w:val="clear" w:color="auto" w:fill="auto"/>
        <w:spacing w:before="0"/>
        <w:ind w:right="2" w:firstLine="851"/>
        <w:rPr>
          <w:sz w:val="28"/>
          <w:szCs w:val="28"/>
        </w:rPr>
      </w:pPr>
      <w:r>
        <w:rPr>
          <w:sz w:val="28"/>
          <w:szCs w:val="28"/>
        </w:rPr>
        <w:t>Транспортная система сельского поселения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 Данные в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w:t>
      </w:r>
      <w:r w:rsidR="00497DFF">
        <w:rPr>
          <w:sz w:val="28"/>
          <w:szCs w:val="28"/>
        </w:rPr>
        <w:t>асти и местного самоуправления, по</w:t>
      </w:r>
      <w:r>
        <w:rPr>
          <w:sz w:val="28"/>
          <w:szCs w:val="28"/>
        </w:rPr>
        <w:t xml:space="preserve"> развитию транспортной инфраструктуры.</w:t>
      </w:r>
    </w:p>
    <w:p w:rsidR="00A13048" w:rsidRDefault="00A13048" w:rsidP="00D50C74">
      <w:pPr>
        <w:pStyle w:val="13"/>
        <w:shd w:val="clear" w:color="auto" w:fill="auto"/>
        <w:spacing w:before="0"/>
        <w:ind w:right="2" w:firstLine="709"/>
        <w:rPr>
          <w:sz w:val="28"/>
          <w:szCs w:val="28"/>
        </w:rPr>
      </w:pPr>
      <w:r>
        <w:rPr>
          <w:sz w:val="28"/>
          <w:szCs w:val="28"/>
        </w:rPr>
        <w:t>При реализации программы предполагается привлечение ф</w:t>
      </w:r>
      <w:r w:rsidR="00E8208C">
        <w:rPr>
          <w:sz w:val="28"/>
          <w:szCs w:val="28"/>
        </w:rPr>
        <w:t>и</w:t>
      </w:r>
      <w:r>
        <w:rPr>
          <w:sz w:val="28"/>
          <w:szCs w:val="28"/>
        </w:rPr>
        <w:t>нансирования из средств дорожного фонда.</w:t>
      </w:r>
    </w:p>
    <w:p w:rsidR="00A13048" w:rsidRDefault="00A13048" w:rsidP="00D50C74">
      <w:pPr>
        <w:pStyle w:val="13"/>
        <w:shd w:val="clear" w:color="auto" w:fill="auto"/>
        <w:spacing w:before="0"/>
        <w:ind w:right="2" w:firstLine="851"/>
        <w:rPr>
          <w:sz w:val="28"/>
          <w:szCs w:val="28"/>
        </w:rPr>
      </w:pPr>
      <w:r>
        <w:rPr>
          <w:sz w:val="28"/>
          <w:szCs w:val="28"/>
        </w:rPr>
        <w:t>Ресурсное обеспечение реализации муниципальной программы за счет всех источников финансирования, планируемое с учетом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муниципальной программы, подлежит ежегодному уточнению в рамках бюджетного цикла.</w:t>
      </w:r>
    </w:p>
    <w:p w:rsidR="00A13048" w:rsidRDefault="00A13048" w:rsidP="00D50C74">
      <w:pPr>
        <w:pStyle w:val="13"/>
        <w:shd w:val="clear" w:color="auto" w:fill="auto"/>
        <w:spacing w:before="0"/>
        <w:ind w:right="2" w:firstLine="851"/>
        <w:jc w:val="left"/>
        <w:rPr>
          <w:sz w:val="28"/>
          <w:szCs w:val="28"/>
        </w:rPr>
      </w:pPr>
      <w:r>
        <w:rPr>
          <w:sz w:val="28"/>
          <w:szCs w:val="28"/>
        </w:rPr>
        <w:t>Список мероприятий на конкретном объекте детализируется после разработки проектно-сметной документации.</w:t>
      </w:r>
    </w:p>
    <w:p w:rsidR="00A13048" w:rsidRDefault="00A13048" w:rsidP="00D50C74">
      <w:pPr>
        <w:pStyle w:val="13"/>
        <w:shd w:val="clear" w:color="auto" w:fill="auto"/>
        <w:tabs>
          <w:tab w:val="left" w:pos="426"/>
        </w:tabs>
        <w:spacing w:before="0"/>
        <w:ind w:right="2" w:firstLine="851"/>
        <w:jc w:val="left"/>
        <w:rPr>
          <w:sz w:val="28"/>
          <w:szCs w:val="28"/>
        </w:rPr>
      </w:pPr>
      <w:r>
        <w:rPr>
          <w:sz w:val="28"/>
          <w:szCs w:val="28"/>
        </w:rPr>
        <w:t>Стоимость мероприятий определена ориентировочно, основываясь на стоимости уже проведенных аналогичных мероприятий.</w:t>
      </w:r>
    </w:p>
    <w:p w:rsidR="00FE7955" w:rsidRDefault="00FE7955" w:rsidP="00FE7955">
      <w:pPr>
        <w:pStyle w:val="13"/>
        <w:shd w:val="clear" w:color="auto" w:fill="auto"/>
        <w:tabs>
          <w:tab w:val="left" w:pos="426"/>
        </w:tabs>
        <w:spacing w:before="0"/>
        <w:ind w:right="620"/>
        <w:jc w:val="left"/>
        <w:rPr>
          <w:sz w:val="28"/>
          <w:szCs w:val="28"/>
        </w:rPr>
      </w:pPr>
    </w:p>
    <w:p w:rsidR="00FE7955" w:rsidRPr="00FE7955" w:rsidRDefault="00FE7955" w:rsidP="00FE7955">
      <w:pPr>
        <w:framePr w:wrap="notBeside" w:vAnchor="text" w:hAnchor="text" w:xAlign="center" w:y="1"/>
        <w:spacing w:line="230" w:lineRule="exact"/>
        <w:jc w:val="center"/>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Мероприятия и объем средств на реализацию программы</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850"/>
        <w:gridCol w:w="709"/>
        <w:gridCol w:w="709"/>
        <w:gridCol w:w="708"/>
        <w:gridCol w:w="709"/>
        <w:gridCol w:w="709"/>
        <w:gridCol w:w="918"/>
      </w:tblGrid>
      <w:tr w:rsidR="00FE7955" w:rsidRPr="00FE7955" w:rsidTr="00703BDE">
        <w:trPr>
          <w:trHeight w:val="139"/>
        </w:trPr>
        <w:tc>
          <w:tcPr>
            <w:tcW w:w="4678" w:type="dxa"/>
            <w:vMerge w:val="restart"/>
          </w:tcPr>
          <w:p w:rsidR="00FE7955" w:rsidRPr="00FE7955" w:rsidRDefault="00FE7955" w:rsidP="00FE7955">
            <w:pPr>
              <w:rPr>
                <w:rFonts w:ascii="Times New Roman" w:hAnsi="Times New Roman" w:cs="Times New Roman"/>
                <w:color w:val="FF0000"/>
              </w:rPr>
            </w:pPr>
            <w:r w:rsidRPr="00FE7955">
              <w:rPr>
                <w:rFonts w:ascii="Times New Roman" w:hAnsi="Times New Roman" w:cs="Times New Roman"/>
              </w:rPr>
              <w:t>Наименование мероприятия</w:t>
            </w:r>
          </w:p>
        </w:tc>
        <w:tc>
          <w:tcPr>
            <w:tcW w:w="5312" w:type="dxa"/>
            <w:gridSpan w:val="7"/>
          </w:tcPr>
          <w:p w:rsidR="00FE7955" w:rsidRPr="00FE7955" w:rsidRDefault="00FE7955" w:rsidP="00FE7955">
            <w:pPr>
              <w:rPr>
                <w:rFonts w:ascii="Times New Roman" w:hAnsi="Times New Roman" w:cs="Times New Roman"/>
                <w:color w:val="FF0000"/>
              </w:rPr>
            </w:pPr>
            <w:r w:rsidRPr="00FE7955">
              <w:rPr>
                <w:rFonts w:ascii="Times New Roman" w:hAnsi="Times New Roman" w:cs="Times New Roman"/>
              </w:rPr>
              <w:t>Финансовые потребности, тыс.руб.</w:t>
            </w:r>
          </w:p>
        </w:tc>
      </w:tr>
      <w:tr w:rsidR="00FE7955" w:rsidRPr="00FE7955" w:rsidTr="00703BDE">
        <w:trPr>
          <w:trHeight w:val="139"/>
        </w:trPr>
        <w:tc>
          <w:tcPr>
            <w:tcW w:w="4678" w:type="dxa"/>
            <w:vMerge/>
          </w:tcPr>
          <w:p w:rsidR="00FE7955" w:rsidRPr="00FE7955" w:rsidRDefault="00FE7955" w:rsidP="00FE7955">
            <w:pPr>
              <w:rPr>
                <w:rFonts w:ascii="Times New Roman" w:hAnsi="Times New Roman" w:cs="Times New Roman"/>
                <w:color w:val="FF0000"/>
              </w:rPr>
            </w:pPr>
          </w:p>
        </w:tc>
        <w:tc>
          <w:tcPr>
            <w:tcW w:w="850"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всего</w:t>
            </w:r>
          </w:p>
        </w:tc>
        <w:tc>
          <w:tcPr>
            <w:tcW w:w="709"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2017</w:t>
            </w:r>
          </w:p>
        </w:tc>
        <w:tc>
          <w:tcPr>
            <w:tcW w:w="709"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2018</w:t>
            </w:r>
          </w:p>
        </w:tc>
        <w:tc>
          <w:tcPr>
            <w:tcW w:w="708"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2019</w:t>
            </w:r>
          </w:p>
        </w:tc>
        <w:tc>
          <w:tcPr>
            <w:tcW w:w="709"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2020</w:t>
            </w:r>
          </w:p>
        </w:tc>
        <w:tc>
          <w:tcPr>
            <w:tcW w:w="709"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2021</w:t>
            </w:r>
          </w:p>
        </w:tc>
        <w:tc>
          <w:tcPr>
            <w:tcW w:w="918"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2022-2032</w:t>
            </w:r>
          </w:p>
        </w:tc>
      </w:tr>
      <w:tr w:rsidR="00FE7955" w:rsidRPr="00FE7955" w:rsidTr="00703BDE">
        <w:trPr>
          <w:trHeight w:val="139"/>
        </w:trPr>
        <w:tc>
          <w:tcPr>
            <w:tcW w:w="4678" w:type="dxa"/>
          </w:tcPr>
          <w:p w:rsidR="00FE7955" w:rsidRPr="00FE7955" w:rsidRDefault="00FE7955" w:rsidP="00FE7955">
            <w:pPr>
              <w:rPr>
                <w:rFonts w:ascii="Times New Roman" w:hAnsi="Times New Roman" w:cs="Times New Roman"/>
                <w:color w:val="auto"/>
                <w:sz w:val="28"/>
                <w:szCs w:val="28"/>
              </w:rPr>
            </w:pPr>
            <w:r w:rsidRPr="00FE7955">
              <w:rPr>
                <w:rFonts w:ascii="Times New Roman" w:hAnsi="Times New Roman" w:cs="Times New Roman"/>
                <w:color w:val="auto"/>
                <w:sz w:val="28"/>
                <w:szCs w:val="28"/>
              </w:rPr>
              <w:t>Проведение паспортизации и инвентаризации автомобильных дорог местного значения, определение полос отвода, регистрация земельных участков, занятых автодорогами местного значения</w:t>
            </w:r>
          </w:p>
        </w:tc>
        <w:tc>
          <w:tcPr>
            <w:tcW w:w="850" w:type="dxa"/>
          </w:tcPr>
          <w:p w:rsidR="00FE7955" w:rsidRPr="00FE7955" w:rsidRDefault="00280FA0" w:rsidP="00FE7955">
            <w:pPr>
              <w:ind w:left="220"/>
              <w:jc w:val="center"/>
              <w:rPr>
                <w:rFonts w:ascii="Times New Roman" w:eastAsia="Times New Roman" w:hAnsi="Times New Roman" w:cs="Times New Roman"/>
                <w:color w:val="auto"/>
              </w:rPr>
            </w:pPr>
            <w:r>
              <w:rPr>
                <w:rFonts w:ascii="Times New Roman" w:eastAsia="Times New Roman" w:hAnsi="Times New Roman" w:cs="Times New Roman"/>
                <w:color w:val="auto"/>
              </w:rPr>
              <w:t>40</w:t>
            </w:r>
            <w:r w:rsidR="00FE7955" w:rsidRPr="00FE7955">
              <w:rPr>
                <w:rFonts w:ascii="Times New Roman" w:eastAsia="Times New Roman" w:hAnsi="Times New Roman" w:cs="Times New Roman"/>
                <w:color w:val="auto"/>
              </w:rPr>
              <w:t>0</w:t>
            </w:r>
          </w:p>
        </w:tc>
        <w:tc>
          <w:tcPr>
            <w:tcW w:w="709" w:type="dxa"/>
          </w:tcPr>
          <w:p w:rsidR="00FE7955" w:rsidRPr="00FE7955" w:rsidRDefault="00280FA0" w:rsidP="00FE7955">
            <w:pPr>
              <w:jc w:val="center"/>
              <w:rPr>
                <w:rFonts w:ascii="Times New Roman" w:eastAsia="Times New Roman" w:hAnsi="Times New Roman" w:cs="Times New Roman"/>
                <w:color w:val="auto"/>
              </w:rPr>
            </w:pPr>
            <w:r>
              <w:rPr>
                <w:rFonts w:ascii="Times New Roman" w:eastAsia="Times New Roman" w:hAnsi="Times New Roman" w:cs="Times New Roman"/>
                <w:color w:val="auto"/>
              </w:rPr>
              <w:t>6</w:t>
            </w:r>
            <w:r w:rsidR="00FE7955" w:rsidRPr="00FE7955">
              <w:rPr>
                <w:rFonts w:ascii="Times New Roman" w:eastAsia="Times New Roman" w:hAnsi="Times New Roman" w:cs="Times New Roman"/>
                <w:color w:val="auto"/>
              </w:rPr>
              <w:t>0</w:t>
            </w:r>
          </w:p>
        </w:tc>
        <w:tc>
          <w:tcPr>
            <w:tcW w:w="709" w:type="dxa"/>
          </w:tcPr>
          <w:p w:rsidR="00FE7955" w:rsidRPr="00FE7955" w:rsidRDefault="00280FA0" w:rsidP="00FE7955">
            <w:pPr>
              <w:jc w:val="center"/>
              <w:rPr>
                <w:rFonts w:ascii="Times New Roman" w:hAnsi="Times New Roman" w:cs="Times New Roman"/>
              </w:rPr>
            </w:pPr>
            <w:r>
              <w:rPr>
                <w:rFonts w:ascii="Times New Roman" w:hAnsi="Times New Roman" w:cs="Times New Roman"/>
              </w:rPr>
              <w:t>6</w:t>
            </w:r>
            <w:r w:rsidR="00FE7955" w:rsidRPr="00FE7955">
              <w:rPr>
                <w:rFonts w:ascii="Times New Roman" w:hAnsi="Times New Roman" w:cs="Times New Roman"/>
              </w:rPr>
              <w:t>0</w:t>
            </w:r>
          </w:p>
        </w:tc>
        <w:tc>
          <w:tcPr>
            <w:tcW w:w="708" w:type="dxa"/>
          </w:tcPr>
          <w:p w:rsidR="00FE7955" w:rsidRPr="00FE7955" w:rsidRDefault="00FE7955" w:rsidP="00FE7955">
            <w:pPr>
              <w:jc w:val="center"/>
              <w:rPr>
                <w:rFonts w:ascii="Times New Roman" w:hAnsi="Times New Roman" w:cs="Times New Roman"/>
              </w:rPr>
            </w:pPr>
            <w:r w:rsidRPr="00FE7955">
              <w:rPr>
                <w:rFonts w:ascii="Times New Roman" w:hAnsi="Times New Roman" w:cs="Times New Roman"/>
              </w:rPr>
              <w:t>50</w:t>
            </w:r>
          </w:p>
        </w:tc>
        <w:tc>
          <w:tcPr>
            <w:tcW w:w="709" w:type="dxa"/>
          </w:tcPr>
          <w:p w:rsidR="00FE7955" w:rsidRPr="00FE7955" w:rsidRDefault="00FE7955" w:rsidP="00FE7955">
            <w:pPr>
              <w:jc w:val="center"/>
              <w:rPr>
                <w:rFonts w:ascii="Times New Roman" w:hAnsi="Times New Roman" w:cs="Times New Roman"/>
              </w:rPr>
            </w:pPr>
            <w:r w:rsidRPr="00FE7955">
              <w:rPr>
                <w:rFonts w:ascii="Times New Roman" w:hAnsi="Times New Roman" w:cs="Times New Roman"/>
              </w:rPr>
              <w:t>50</w:t>
            </w:r>
          </w:p>
        </w:tc>
        <w:tc>
          <w:tcPr>
            <w:tcW w:w="709" w:type="dxa"/>
          </w:tcPr>
          <w:p w:rsidR="00FE7955" w:rsidRPr="00FE7955" w:rsidRDefault="00FE7955" w:rsidP="00FE7955">
            <w:pPr>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50</w:t>
            </w:r>
          </w:p>
        </w:tc>
        <w:tc>
          <w:tcPr>
            <w:tcW w:w="918" w:type="dxa"/>
          </w:tcPr>
          <w:p w:rsidR="00FE7955" w:rsidRPr="00FE7955" w:rsidRDefault="00FE7955" w:rsidP="00280FA0">
            <w:pPr>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1</w:t>
            </w:r>
            <w:r w:rsidR="00280FA0">
              <w:rPr>
                <w:rFonts w:ascii="Times New Roman" w:eastAsia="Times New Roman" w:hAnsi="Times New Roman" w:cs="Times New Roman"/>
                <w:color w:val="auto"/>
              </w:rPr>
              <w:t>3</w:t>
            </w:r>
            <w:r w:rsidRPr="00FE7955">
              <w:rPr>
                <w:rFonts w:ascii="Times New Roman" w:eastAsia="Times New Roman" w:hAnsi="Times New Roman" w:cs="Times New Roman"/>
                <w:color w:val="auto"/>
              </w:rPr>
              <w:t>0</w:t>
            </w:r>
          </w:p>
        </w:tc>
      </w:tr>
      <w:tr w:rsidR="00FE7955" w:rsidRPr="00FE7955" w:rsidTr="00703BDE">
        <w:trPr>
          <w:trHeight w:val="2887"/>
        </w:trPr>
        <w:tc>
          <w:tcPr>
            <w:tcW w:w="4678" w:type="dxa"/>
          </w:tcPr>
          <w:p w:rsidR="00FE7955" w:rsidRPr="00FE7955" w:rsidRDefault="00FE7955" w:rsidP="00FE7955">
            <w:pPr>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lastRenderedPageBreak/>
              <w:t>Инвентаризация с оценкой технического состояния всех</w:t>
            </w:r>
          </w:p>
          <w:p w:rsidR="00FE7955" w:rsidRPr="00FE7955" w:rsidRDefault="00FE7955" w:rsidP="00FE7955">
            <w:pPr>
              <w:rPr>
                <w:rFonts w:ascii="Times New Roman" w:hAnsi="Times New Roman" w:cs="Times New Roman"/>
                <w:color w:val="auto"/>
              </w:rPr>
            </w:pPr>
            <w:r w:rsidRPr="00FE7955">
              <w:rPr>
                <w:rFonts w:ascii="Times New Roman" w:hAnsi="Times New Roman" w:cs="Times New Roman"/>
                <w:color w:val="auto"/>
                <w:sz w:val="28"/>
                <w:szCs w:val="28"/>
              </w:rPr>
              <w:t>инженерных сооружений на автомобильных дорогах и улицах поселения (в том числе гидротехнических сооружений, используемых для движения автомобильного транспорта), определение сроков и объёмов необходимой реконструкции или нового строительства</w:t>
            </w:r>
          </w:p>
        </w:tc>
        <w:tc>
          <w:tcPr>
            <w:tcW w:w="850" w:type="dxa"/>
          </w:tcPr>
          <w:p w:rsidR="00FE7955" w:rsidRPr="00FE7955" w:rsidRDefault="00CB5B76" w:rsidP="00FE7955">
            <w:pPr>
              <w:ind w:left="220"/>
              <w:jc w:val="center"/>
              <w:rPr>
                <w:rFonts w:ascii="Times New Roman" w:eastAsia="Times New Roman" w:hAnsi="Times New Roman" w:cs="Times New Roman"/>
                <w:color w:val="auto"/>
              </w:rPr>
            </w:pPr>
            <w:r>
              <w:rPr>
                <w:rFonts w:ascii="Times New Roman" w:eastAsia="Times New Roman" w:hAnsi="Times New Roman" w:cs="Times New Roman"/>
                <w:color w:val="auto"/>
              </w:rPr>
              <w:t>1</w:t>
            </w:r>
            <w:r w:rsidR="00FE7955" w:rsidRPr="00FE7955">
              <w:rPr>
                <w:rFonts w:ascii="Times New Roman" w:eastAsia="Times New Roman" w:hAnsi="Times New Roman" w:cs="Times New Roman"/>
                <w:color w:val="auto"/>
              </w:rPr>
              <w:t>70</w:t>
            </w:r>
          </w:p>
        </w:tc>
        <w:tc>
          <w:tcPr>
            <w:tcW w:w="709" w:type="dxa"/>
          </w:tcPr>
          <w:p w:rsidR="00FE7955" w:rsidRPr="00FE7955" w:rsidRDefault="00FE7955" w:rsidP="00FE7955">
            <w:pPr>
              <w:ind w:left="38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0</w:t>
            </w:r>
          </w:p>
        </w:tc>
        <w:tc>
          <w:tcPr>
            <w:tcW w:w="709" w:type="dxa"/>
          </w:tcPr>
          <w:p w:rsidR="00FE7955" w:rsidRPr="00FE7955" w:rsidRDefault="00CB5B76" w:rsidP="00CB5B76">
            <w:pPr>
              <w:rPr>
                <w:rFonts w:ascii="Times New Roman" w:eastAsia="Times New Roman" w:hAnsi="Times New Roman" w:cs="Times New Roman"/>
                <w:color w:val="auto"/>
              </w:rPr>
            </w:pPr>
            <w:r>
              <w:rPr>
                <w:rFonts w:ascii="Times New Roman" w:eastAsia="Times New Roman" w:hAnsi="Times New Roman" w:cs="Times New Roman"/>
                <w:color w:val="auto"/>
              </w:rPr>
              <w:t>170</w:t>
            </w:r>
          </w:p>
        </w:tc>
        <w:tc>
          <w:tcPr>
            <w:tcW w:w="708" w:type="dxa"/>
          </w:tcPr>
          <w:p w:rsidR="00FE7955" w:rsidRPr="00FE7955" w:rsidRDefault="00FE7955" w:rsidP="00FE7955">
            <w:pPr>
              <w:ind w:left="34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0</w:t>
            </w:r>
          </w:p>
        </w:tc>
        <w:tc>
          <w:tcPr>
            <w:tcW w:w="709" w:type="dxa"/>
          </w:tcPr>
          <w:p w:rsidR="00FE7955" w:rsidRPr="00FE7955" w:rsidRDefault="00FE7955" w:rsidP="00FE7955">
            <w:pPr>
              <w:ind w:left="38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0</w:t>
            </w:r>
          </w:p>
        </w:tc>
        <w:tc>
          <w:tcPr>
            <w:tcW w:w="709" w:type="dxa"/>
          </w:tcPr>
          <w:p w:rsidR="00FE7955" w:rsidRPr="00FE7955" w:rsidRDefault="00FE7955" w:rsidP="00FE7955">
            <w:pPr>
              <w:ind w:left="44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0</w:t>
            </w:r>
          </w:p>
        </w:tc>
        <w:tc>
          <w:tcPr>
            <w:tcW w:w="918" w:type="dxa"/>
          </w:tcPr>
          <w:p w:rsidR="00FE7955" w:rsidRPr="00FE7955" w:rsidRDefault="00FE7955" w:rsidP="00FE7955">
            <w:pPr>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0</w:t>
            </w:r>
          </w:p>
        </w:tc>
      </w:tr>
      <w:tr w:rsidR="00FE7955" w:rsidRPr="00FE7955" w:rsidTr="00703BDE">
        <w:trPr>
          <w:trHeight w:val="1733"/>
        </w:trPr>
        <w:tc>
          <w:tcPr>
            <w:tcW w:w="4678" w:type="dxa"/>
          </w:tcPr>
          <w:p w:rsidR="00FE7955" w:rsidRPr="00FE7955" w:rsidRDefault="00FE7955" w:rsidP="00FE7955">
            <w:pPr>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Разработка и осуществление</w:t>
            </w:r>
          </w:p>
          <w:p w:rsidR="00FE7955" w:rsidRPr="00FE7955" w:rsidRDefault="00FE7955" w:rsidP="00FE7955">
            <w:pPr>
              <w:spacing w:line="274" w:lineRule="exact"/>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комплекса мероприятий по безопасности дорожного движения, решаемых в комплексе</w:t>
            </w:r>
            <w:r>
              <w:rPr>
                <w:rFonts w:ascii="Times New Roman" w:eastAsia="Times New Roman" w:hAnsi="Times New Roman" w:cs="Times New Roman"/>
                <w:color w:val="auto"/>
                <w:sz w:val="28"/>
                <w:szCs w:val="28"/>
              </w:rPr>
              <w:t xml:space="preserve"> </w:t>
            </w:r>
            <w:r w:rsidRPr="00FE7955">
              <w:rPr>
                <w:rFonts w:ascii="Times New Roman" w:eastAsia="Times New Roman" w:hAnsi="Times New Roman" w:cs="Times New Roman"/>
                <w:color w:val="auto"/>
                <w:sz w:val="28"/>
                <w:szCs w:val="28"/>
              </w:rPr>
              <w:t>с разработкой документации по планировке территорий</w:t>
            </w:r>
          </w:p>
        </w:tc>
        <w:tc>
          <w:tcPr>
            <w:tcW w:w="850" w:type="dxa"/>
          </w:tcPr>
          <w:p w:rsidR="00FE7955" w:rsidRPr="00FE7955" w:rsidRDefault="00215736" w:rsidP="00FE7955">
            <w:pPr>
              <w:ind w:left="220"/>
              <w:jc w:val="center"/>
              <w:rPr>
                <w:rFonts w:ascii="Times New Roman" w:eastAsia="Times New Roman" w:hAnsi="Times New Roman" w:cs="Times New Roman"/>
                <w:color w:val="auto"/>
              </w:rPr>
            </w:pPr>
            <w:r>
              <w:rPr>
                <w:rFonts w:ascii="Times New Roman" w:eastAsia="Times New Roman" w:hAnsi="Times New Roman" w:cs="Times New Roman"/>
                <w:color w:val="auto"/>
              </w:rPr>
              <w:t>3</w:t>
            </w:r>
            <w:r w:rsidR="00FE7955" w:rsidRPr="00FE7955">
              <w:rPr>
                <w:rFonts w:ascii="Times New Roman" w:eastAsia="Times New Roman" w:hAnsi="Times New Roman" w:cs="Times New Roman"/>
                <w:color w:val="auto"/>
              </w:rPr>
              <w:t>20</w:t>
            </w:r>
          </w:p>
        </w:tc>
        <w:tc>
          <w:tcPr>
            <w:tcW w:w="709" w:type="dxa"/>
          </w:tcPr>
          <w:p w:rsidR="00FE7955" w:rsidRPr="00FE7955" w:rsidRDefault="00CB5B76" w:rsidP="00FE7955">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r w:rsidR="00FE7955" w:rsidRPr="00FE7955">
              <w:rPr>
                <w:rFonts w:ascii="Times New Roman" w:eastAsia="Times New Roman" w:hAnsi="Times New Roman" w:cs="Times New Roman"/>
                <w:color w:val="auto"/>
              </w:rPr>
              <w:t>0</w:t>
            </w:r>
          </w:p>
        </w:tc>
        <w:tc>
          <w:tcPr>
            <w:tcW w:w="709" w:type="dxa"/>
          </w:tcPr>
          <w:p w:rsidR="00FE7955" w:rsidRPr="00FE7955" w:rsidRDefault="00CB5B76" w:rsidP="00FE7955">
            <w:pPr>
              <w:jc w:val="center"/>
              <w:rPr>
                <w:rFonts w:ascii="Times New Roman" w:hAnsi="Times New Roman" w:cs="Times New Roman"/>
                <w:color w:val="auto"/>
              </w:rPr>
            </w:pPr>
            <w:r>
              <w:rPr>
                <w:rFonts w:ascii="Times New Roman" w:hAnsi="Times New Roman" w:cs="Times New Roman"/>
                <w:color w:val="auto"/>
              </w:rPr>
              <w:t>3</w:t>
            </w:r>
            <w:r w:rsidR="00FE7955" w:rsidRPr="00FE7955">
              <w:rPr>
                <w:rFonts w:ascii="Times New Roman" w:hAnsi="Times New Roman" w:cs="Times New Roman"/>
                <w:color w:val="auto"/>
              </w:rPr>
              <w:t>0</w:t>
            </w:r>
          </w:p>
        </w:tc>
        <w:tc>
          <w:tcPr>
            <w:tcW w:w="708"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w:t>
            </w:r>
          </w:p>
        </w:tc>
        <w:tc>
          <w:tcPr>
            <w:tcW w:w="709"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w:t>
            </w:r>
          </w:p>
        </w:tc>
        <w:tc>
          <w:tcPr>
            <w:tcW w:w="709" w:type="dxa"/>
          </w:tcPr>
          <w:p w:rsidR="00FE7955" w:rsidRPr="00FE7955" w:rsidRDefault="00FE7955" w:rsidP="00FE7955">
            <w:pPr>
              <w:jc w:val="center"/>
              <w:rPr>
                <w:rFonts w:ascii="Times New Roman" w:hAnsi="Times New Roman" w:cs="Times New Roman"/>
                <w:color w:val="auto"/>
              </w:rPr>
            </w:pPr>
            <w:r w:rsidRPr="00FE7955">
              <w:rPr>
                <w:rFonts w:ascii="Times New Roman" w:hAnsi="Times New Roman" w:cs="Times New Roman"/>
                <w:color w:val="auto"/>
              </w:rPr>
              <w:t>20</w:t>
            </w:r>
          </w:p>
        </w:tc>
        <w:tc>
          <w:tcPr>
            <w:tcW w:w="918" w:type="dxa"/>
          </w:tcPr>
          <w:p w:rsidR="00FE7955" w:rsidRPr="00FE7955" w:rsidRDefault="00FE7955" w:rsidP="00CB5B76">
            <w:pPr>
              <w:ind w:left="28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2</w:t>
            </w:r>
            <w:r w:rsidR="00CB5B76">
              <w:rPr>
                <w:rFonts w:ascii="Times New Roman" w:eastAsia="Times New Roman" w:hAnsi="Times New Roman" w:cs="Times New Roman"/>
                <w:color w:val="auto"/>
              </w:rPr>
              <w:t>0</w:t>
            </w:r>
            <w:r w:rsidRPr="00FE7955">
              <w:rPr>
                <w:rFonts w:ascii="Times New Roman" w:eastAsia="Times New Roman" w:hAnsi="Times New Roman" w:cs="Times New Roman"/>
                <w:color w:val="auto"/>
              </w:rPr>
              <w:t>0</w:t>
            </w:r>
          </w:p>
        </w:tc>
      </w:tr>
      <w:tr w:rsidR="00FE7955" w:rsidRPr="00FE7955" w:rsidTr="00703BDE">
        <w:trPr>
          <w:trHeight w:val="941"/>
        </w:trPr>
        <w:tc>
          <w:tcPr>
            <w:tcW w:w="4678" w:type="dxa"/>
          </w:tcPr>
          <w:p w:rsidR="00FE7955" w:rsidRPr="00FE7955" w:rsidRDefault="00FE7955" w:rsidP="00FE7955">
            <w:pPr>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Размещение дорожных знаков и</w:t>
            </w:r>
            <w:r>
              <w:rPr>
                <w:rFonts w:ascii="Times New Roman" w:eastAsia="Times New Roman" w:hAnsi="Times New Roman" w:cs="Times New Roman"/>
                <w:color w:val="auto"/>
                <w:sz w:val="28"/>
                <w:szCs w:val="28"/>
              </w:rPr>
              <w:t xml:space="preserve"> </w:t>
            </w:r>
            <w:r w:rsidRPr="00FE7955">
              <w:rPr>
                <w:rFonts w:ascii="Times New Roman" w:eastAsia="Times New Roman" w:hAnsi="Times New Roman" w:cs="Times New Roman"/>
                <w:color w:val="auto"/>
                <w:sz w:val="28"/>
                <w:szCs w:val="28"/>
              </w:rPr>
              <w:t>указателей на улицах населённых пунктов.</w:t>
            </w:r>
          </w:p>
        </w:tc>
        <w:tc>
          <w:tcPr>
            <w:tcW w:w="850" w:type="dxa"/>
          </w:tcPr>
          <w:p w:rsidR="00FE7955" w:rsidRPr="00FE7955" w:rsidRDefault="00CB5B76" w:rsidP="00FE7955">
            <w:pPr>
              <w:rPr>
                <w:rFonts w:ascii="Times New Roman" w:eastAsia="Times New Roman" w:hAnsi="Times New Roman" w:cs="Times New Roman"/>
                <w:color w:val="auto"/>
              </w:rPr>
            </w:pPr>
            <w:r>
              <w:rPr>
                <w:rFonts w:ascii="Times New Roman" w:eastAsia="Times New Roman" w:hAnsi="Times New Roman" w:cs="Times New Roman"/>
                <w:color w:val="auto"/>
              </w:rPr>
              <w:t>30</w:t>
            </w:r>
            <w:r w:rsidR="00FE7955" w:rsidRPr="00FE7955">
              <w:rPr>
                <w:rFonts w:ascii="Times New Roman" w:eastAsia="Times New Roman" w:hAnsi="Times New Roman" w:cs="Times New Roman"/>
                <w:color w:val="auto"/>
              </w:rPr>
              <w:t>0</w:t>
            </w:r>
          </w:p>
        </w:tc>
        <w:tc>
          <w:tcPr>
            <w:tcW w:w="709" w:type="dxa"/>
          </w:tcPr>
          <w:p w:rsidR="00FE7955" w:rsidRPr="00FE7955" w:rsidRDefault="00CB5B76" w:rsidP="00FE7955">
            <w:pPr>
              <w:rPr>
                <w:rFonts w:ascii="Times New Roman" w:eastAsia="Times New Roman" w:hAnsi="Times New Roman" w:cs="Times New Roman"/>
                <w:color w:val="auto"/>
              </w:rPr>
            </w:pPr>
            <w:r>
              <w:rPr>
                <w:rFonts w:ascii="Times New Roman" w:eastAsia="Times New Roman" w:hAnsi="Times New Roman" w:cs="Times New Roman"/>
                <w:color w:val="auto"/>
              </w:rPr>
              <w:t>4</w:t>
            </w:r>
            <w:r w:rsidR="00FE7955" w:rsidRPr="00FE7955">
              <w:rPr>
                <w:rFonts w:ascii="Times New Roman" w:eastAsia="Times New Roman" w:hAnsi="Times New Roman" w:cs="Times New Roman"/>
                <w:color w:val="auto"/>
              </w:rPr>
              <w:t>0</w:t>
            </w:r>
          </w:p>
        </w:tc>
        <w:tc>
          <w:tcPr>
            <w:tcW w:w="709" w:type="dxa"/>
          </w:tcPr>
          <w:p w:rsidR="00FE7955" w:rsidRPr="00FE7955" w:rsidRDefault="00CB5B76" w:rsidP="00FE7955">
            <w:pPr>
              <w:ind w:left="340"/>
              <w:rPr>
                <w:rFonts w:ascii="Times New Roman" w:eastAsia="Times New Roman" w:hAnsi="Times New Roman" w:cs="Times New Roman"/>
                <w:color w:val="auto"/>
              </w:rPr>
            </w:pPr>
            <w:r>
              <w:rPr>
                <w:rFonts w:ascii="Times New Roman" w:eastAsia="Times New Roman" w:hAnsi="Times New Roman" w:cs="Times New Roman"/>
                <w:color w:val="auto"/>
              </w:rPr>
              <w:t>4</w:t>
            </w:r>
            <w:r w:rsidR="00FE7955" w:rsidRPr="00FE7955">
              <w:rPr>
                <w:rFonts w:ascii="Times New Roman" w:eastAsia="Times New Roman" w:hAnsi="Times New Roman" w:cs="Times New Roman"/>
                <w:color w:val="auto"/>
              </w:rPr>
              <w:t>0</w:t>
            </w:r>
          </w:p>
        </w:tc>
        <w:tc>
          <w:tcPr>
            <w:tcW w:w="708" w:type="dxa"/>
          </w:tcPr>
          <w:p w:rsidR="00FE7955" w:rsidRPr="00FE7955" w:rsidRDefault="00CB5B76" w:rsidP="00FE7955">
            <w:pPr>
              <w:ind w:left="340"/>
              <w:rPr>
                <w:rFonts w:ascii="Times New Roman" w:eastAsia="Times New Roman" w:hAnsi="Times New Roman" w:cs="Times New Roman"/>
                <w:color w:val="auto"/>
              </w:rPr>
            </w:pPr>
            <w:r>
              <w:rPr>
                <w:rFonts w:ascii="Times New Roman" w:eastAsia="Times New Roman" w:hAnsi="Times New Roman" w:cs="Times New Roman"/>
                <w:color w:val="auto"/>
              </w:rPr>
              <w:t>4</w:t>
            </w:r>
            <w:r w:rsidR="00FE7955" w:rsidRPr="00FE7955">
              <w:rPr>
                <w:rFonts w:ascii="Times New Roman" w:eastAsia="Times New Roman" w:hAnsi="Times New Roman" w:cs="Times New Roman"/>
                <w:color w:val="auto"/>
              </w:rPr>
              <w:t>0</w:t>
            </w:r>
          </w:p>
        </w:tc>
        <w:tc>
          <w:tcPr>
            <w:tcW w:w="709" w:type="dxa"/>
          </w:tcPr>
          <w:p w:rsidR="00FE7955" w:rsidRPr="00FE7955" w:rsidRDefault="00CB5B76" w:rsidP="00FE7955">
            <w:pPr>
              <w:ind w:left="380"/>
              <w:rPr>
                <w:rFonts w:ascii="Times New Roman" w:eastAsia="Times New Roman" w:hAnsi="Times New Roman" w:cs="Times New Roman"/>
                <w:color w:val="auto"/>
              </w:rPr>
            </w:pPr>
            <w:r>
              <w:rPr>
                <w:rFonts w:ascii="Times New Roman" w:eastAsia="Times New Roman" w:hAnsi="Times New Roman" w:cs="Times New Roman"/>
                <w:color w:val="auto"/>
              </w:rPr>
              <w:t>4</w:t>
            </w:r>
            <w:r w:rsidR="00FE7955" w:rsidRPr="00FE7955">
              <w:rPr>
                <w:rFonts w:ascii="Times New Roman" w:eastAsia="Times New Roman" w:hAnsi="Times New Roman" w:cs="Times New Roman"/>
                <w:color w:val="auto"/>
              </w:rPr>
              <w:t>0</w:t>
            </w:r>
          </w:p>
        </w:tc>
        <w:tc>
          <w:tcPr>
            <w:tcW w:w="709" w:type="dxa"/>
          </w:tcPr>
          <w:p w:rsidR="00FE7955" w:rsidRPr="00FE7955" w:rsidRDefault="00FE7955" w:rsidP="00FE7955">
            <w:pPr>
              <w:ind w:left="300"/>
              <w:rPr>
                <w:rFonts w:ascii="Times New Roman" w:eastAsia="Times New Roman" w:hAnsi="Times New Roman" w:cs="Times New Roman"/>
                <w:color w:val="auto"/>
              </w:rPr>
            </w:pPr>
            <w:r w:rsidRPr="00FE7955">
              <w:rPr>
                <w:rFonts w:ascii="Times New Roman" w:eastAsia="Times New Roman" w:hAnsi="Times New Roman" w:cs="Times New Roman"/>
                <w:color w:val="auto"/>
              </w:rPr>
              <w:t>40</w:t>
            </w:r>
          </w:p>
        </w:tc>
        <w:tc>
          <w:tcPr>
            <w:tcW w:w="918" w:type="dxa"/>
          </w:tcPr>
          <w:p w:rsidR="00FE7955" w:rsidRPr="00FE7955" w:rsidRDefault="00FE7955" w:rsidP="00CB5B76">
            <w:pPr>
              <w:ind w:left="280"/>
              <w:rPr>
                <w:rFonts w:ascii="Times New Roman" w:eastAsia="Times New Roman" w:hAnsi="Times New Roman" w:cs="Times New Roman"/>
                <w:color w:val="auto"/>
              </w:rPr>
            </w:pPr>
            <w:r w:rsidRPr="00FE7955">
              <w:rPr>
                <w:rFonts w:ascii="Times New Roman" w:eastAsia="Times New Roman" w:hAnsi="Times New Roman" w:cs="Times New Roman"/>
                <w:color w:val="auto"/>
              </w:rPr>
              <w:t>1</w:t>
            </w:r>
            <w:r w:rsidR="00CB5B76">
              <w:rPr>
                <w:rFonts w:ascii="Times New Roman" w:eastAsia="Times New Roman" w:hAnsi="Times New Roman" w:cs="Times New Roman"/>
                <w:color w:val="auto"/>
              </w:rPr>
              <w:t>0</w:t>
            </w:r>
            <w:r w:rsidRPr="00FE7955">
              <w:rPr>
                <w:rFonts w:ascii="Times New Roman" w:eastAsia="Times New Roman" w:hAnsi="Times New Roman" w:cs="Times New Roman"/>
                <w:color w:val="auto"/>
              </w:rPr>
              <w:t>0</w:t>
            </w:r>
          </w:p>
        </w:tc>
      </w:tr>
      <w:tr w:rsidR="00FE7955" w:rsidRPr="00FE7955" w:rsidTr="00703BDE">
        <w:trPr>
          <w:trHeight w:val="941"/>
        </w:trPr>
        <w:tc>
          <w:tcPr>
            <w:tcW w:w="4678" w:type="dxa"/>
          </w:tcPr>
          <w:p w:rsidR="00FE7955" w:rsidRPr="00FE7955" w:rsidRDefault="00FE7955" w:rsidP="00077B43">
            <w:pPr>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Реконструкция, ремонт,</w:t>
            </w:r>
            <w:r w:rsidR="00077B43">
              <w:rPr>
                <w:rFonts w:ascii="Times New Roman" w:eastAsia="Times New Roman" w:hAnsi="Times New Roman" w:cs="Times New Roman"/>
                <w:color w:val="auto"/>
                <w:sz w:val="28"/>
                <w:szCs w:val="28"/>
              </w:rPr>
              <w:t xml:space="preserve"> </w:t>
            </w:r>
            <w:r w:rsidRPr="00FE7955">
              <w:rPr>
                <w:rFonts w:ascii="Times New Roman" w:eastAsia="Times New Roman" w:hAnsi="Times New Roman" w:cs="Times New Roman"/>
                <w:color w:val="auto"/>
                <w:sz w:val="28"/>
                <w:szCs w:val="28"/>
              </w:rPr>
              <w:t>устройство твёрдого покрытия дорог и тротуаров</w:t>
            </w:r>
          </w:p>
        </w:tc>
        <w:tc>
          <w:tcPr>
            <w:tcW w:w="850" w:type="dxa"/>
          </w:tcPr>
          <w:p w:rsidR="00FE7955" w:rsidRPr="00FE7955" w:rsidRDefault="00CB5B76" w:rsidP="000C6AC9">
            <w:pPr>
              <w:jc w:val="center"/>
              <w:rPr>
                <w:rFonts w:ascii="Times New Roman" w:eastAsia="Times New Roman" w:hAnsi="Times New Roman" w:cs="Times New Roman"/>
                <w:color w:val="auto"/>
              </w:rPr>
            </w:pPr>
            <w:r>
              <w:rPr>
                <w:rFonts w:ascii="Times New Roman" w:eastAsia="Times New Roman" w:hAnsi="Times New Roman" w:cs="Times New Roman"/>
                <w:color w:val="auto"/>
              </w:rPr>
              <w:t>7</w:t>
            </w:r>
            <w:r w:rsidR="000C6AC9">
              <w:rPr>
                <w:rFonts w:ascii="Times New Roman" w:eastAsia="Times New Roman" w:hAnsi="Times New Roman" w:cs="Times New Roman"/>
                <w:color w:val="auto"/>
              </w:rPr>
              <w:t>2</w:t>
            </w:r>
            <w:r>
              <w:rPr>
                <w:rFonts w:ascii="Times New Roman" w:eastAsia="Times New Roman" w:hAnsi="Times New Roman" w:cs="Times New Roman"/>
                <w:color w:val="auto"/>
              </w:rPr>
              <w:t>0</w:t>
            </w:r>
            <w:r w:rsidR="00FE7955" w:rsidRPr="00FE7955">
              <w:rPr>
                <w:rFonts w:ascii="Times New Roman" w:eastAsia="Times New Roman" w:hAnsi="Times New Roman" w:cs="Times New Roman"/>
                <w:color w:val="auto"/>
              </w:rPr>
              <w:t>0</w:t>
            </w:r>
          </w:p>
        </w:tc>
        <w:tc>
          <w:tcPr>
            <w:tcW w:w="709" w:type="dxa"/>
          </w:tcPr>
          <w:p w:rsidR="00FE7955" w:rsidRPr="00FE7955" w:rsidRDefault="000C6AC9" w:rsidP="00FE7955">
            <w:pPr>
              <w:jc w:val="center"/>
              <w:rPr>
                <w:rFonts w:ascii="Times New Roman" w:eastAsia="Times New Roman" w:hAnsi="Times New Roman" w:cs="Times New Roman"/>
                <w:color w:val="auto"/>
              </w:rPr>
            </w:pPr>
            <w:r>
              <w:rPr>
                <w:rFonts w:ascii="Times New Roman" w:eastAsia="Times New Roman" w:hAnsi="Times New Roman" w:cs="Times New Roman"/>
                <w:color w:val="auto"/>
              </w:rPr>
              <w:t>1</w:t>
            </w:r>
            <w:r w:rsidR="00CB5B76">
              <w:rPr>
                <w:rFonts w:ascii="Times New Roman" w:eastAsia="Times New Roman" w:hAnsi="Times New Roman" w:cs="Times New Roman"/>
                <w:color w:val="auto"/>
              </w:rPr>
              <w:t>0</w:t>
            </w:r>
            <w:r w:rsidR="00FE7955" w:rsidRPr="00FE7955">
              <w:rPr>
                <w:rFonts w:ascii="Times New Roman" w:eastAsia="Times New Roman" w:hAnsi="Times New Roman" w:cs="Times New Roman"/>
                <w:color w:val="auto"/>
              </w:rPr>
              <w:t>0</w:t>
            </w:r>
          </w:p>
        </w:tc>
        <w:tc>
          <w:tcPr>
            <w:tcW w:w="709" w:type="dxa"/>
          </w:tcPr>
          <w:p w:rsidR="00FE7955" w:rsidRPr="00FE7955" w:rsidRDefault="00CB5B76" w:rsidP="00FE7955">
            <w:pPr>
              <w:jc w:val="center"/>
              <w:rPr>
                <w:rFonts w:ascii="Times New Roman" w:eastAsia="Times New Roman" w:hAnsi="Times New Roman" w:cs="Times New Roman"/>
                <w:color w:val="auto"/>
              </w:rPr>
            </w:pPr>
            <w:r>
              <w:rPr>
                <w:rFonts w:ascii="Times New Roman" w:eastAsia="Times New Roman" w:hAnsi="Times New Roman" w:cs="Times New Roman"/>
                <w:color w:val="auto"/>
              </w:rPr>
              <w:t>1</w:t>
            </w:r>
            <w:r w:rsidR="00FE7955" w:rsidRPr="00FE7955">
              <w:rPr>
                <w:rFonts w:ascii="Times New Roman" w:eastAsia="Times New Roman" w:hAnsi="Times New Roman" w:cs="Times New Roman"/>
                <w:color w:val="auto"/>
              </w:rPr>
              <w:t>500</w:t>
            </w:r>
          </w:p>
        </w:tc>
        <w:tc>
          <w:tcPr>
            <w:tcW w:w="708" w:type="dxa"/>
          </w:tcPr>
          <w:p w:rsidR="00FE7955" w:rsidRPr="00FE7955" w:rsidRDefault="00CB5B76" w:rsidP="00FE7955">
            <w:pPr>
              <w:ind w:left="340"/>
              <w:jc w:val="center"/>
              <w:rPr>
                <w:rFonts w:ascii="Times New Roman" w:eastAsia="Times New Roman" w:hAnsi="Times New Roman" w:cs="Times New Roman"/>
                <w:color w:val="auto"/>
              </w:rPr>
            </w:pPr>
            <w:r>
              <w:rPr>
                <w:rFonts w:ascii="Times New Roman" w:eastAsia="Times New Roman" w:hAnsi="Times New Roman" w:cs="Times New Roman"/>
                <w:color w:val="auto"/>
              </w:rPr>
              <w:t>80</w:t>
            </w:r>
            <w:r w:rsidR="00FE7955" w:rsidRPr="00FE7955">
              <w:rPr>
                <w:rFonts w:ascii="Times New Roman" w:eastAsia="Times New Roman" w:hAnsi="Times New Roman" w:cs="Times New Roman"/>
                <w:color w:val="auto"/>
              </w:rPr>
              <w:t>0</w:t>
            </w:r>
          </w:p>
        </w:tc>
        <w:tc>
          <w:tcPr>
            <w:tcW w:w="709" w:type="dxa"/>
          </w:tcPr>
          <w:p w:rsidR="00FE7955" w:rsidRPr="00FE7955" w:rsidRDefault="00CB5B76" w:rsidP="00FE7955">
            <w:pPr>
              <w:jc w:val="both"/>
              <w:rPr>
                <w:rFonts w:ascii="Times New Roman" w:eastAsia="Times New Roman" w:hAnsi="Times New Roman" w:cs="Times New Roman"/>
                <w:color w:val="auto"/>
              </w:rPr>
            </w:pPr>
            <w:r>
              <w:rPr>
                <w:rFonts w:ascii="Times New Roman" w:eastAsia="Times New Roman" w:hAnsi="Times New Roman" w:cs="Times New Roman"/>
                <w:color w:val="auto"/>
              </w:rPr>
              <w:t>70</w:t>
            </w:r>
            <w:r w:rsidR="00FE7955" w:rsidRPr="00FE7955">
              <w:rPr>
                <w:rFonts w:ascii="Times New Roman" w:eastAsia="Times New Roman" w:hAnsi="Times New Roman" w:cs="Times New Roman"/>
                <w:color w:val="auto"/>
              </w:rPr>
              <w:t>0</w:t>
            </w:r>
          </w:p>
        </w:tc>
        <w:tc>
          <w:tcPr>
            <w:tcW w:w="709" w:type="dxa"/>
          </w:tcPr>
          <w:p w:rsidR="00FE7955" w:rsidRPr="00FE7955" w:rsidRDefault="00CB5B76" w:rsidP="00FE7955">
            <w:pPr>
              <w:jc w:val="center"/>
              <w:rPr>
                <w:rFonts w:ascii="Times New Roman" w:eastAsia="Times New Roman" w:hAnsi="Times New Roman" w:cs="Times New Roman"/>
                <w:color w:val="auto"/>
              </w:rPr>
            </w:pPr>
            <w:r>
              <w:rPr>
                <w:rFonts w:ascii="Times New Roman" w:eastAsia="Times New Roman" w:hAnsi="Times New Roman" w:cs="Times New Roman"/>
                <w:color w:val="auto"/>
              </w:rPr>
              <w:t>6</w:t>
            </w:r>
            <w:r w:rsidR="00FE7955" w:rsidRPr="00FE7955">
              <w:rPr>
                <w:rFonts w:ascii="Times New Roman" w:eastAsia="Times New Roman" w:hAnsi="Times New Roman" w:cs="Times New Roman"/>
                <w:color w:val="auto"/>
              </w:rPr>
              <w:t>00</w:t>
            </w:r>
          </w:p>
        </w:tc>
        <w:tc>
          <w:tcPr>
            <w:tcW w:w="918" w:type="dxa"/>
          </w:tcPr>
          <w:p w:rsidR="00FE7955" w:rsidRPr="00FE7955" w:rsidRDefault="00CB5B76" w:rsidP="00FE7955">
            <w:pPr>
              <w:jc w:val="both"/>
              <w:rPr>
                <w:rFonts w:ascii="Times New Roman" w:eastAsia="Times New Roman" w:hAnsi="Times New Roman" w:cs="Times New Roman"/>
                <w:color w:val="auto"/>
              </w:rPr>
            </w:pPr>
            <w:r>
              <w:rPr>
                <w:rFonts w:ascii="Times New Roman" w:eastAsia="Times New Roman" w:hAnsi="Times New Roman" w:cs="Times New Roman"/>
                <w:color w:val="auto"/>
              </w:rPr>
              <w:t>3</w:t>
            </w:r>
            <w:r w:rsidR="00FE7955" w:rsidRPr="00FE7955">
              <w:rPr>
                <w:rFonts w:ascii="Times New Roman" w:eastAsia="Times New Roman" w:hAnsi="Times New Roman" w:cs="Times New Roman"/>
                <w:color w:val="auto"/>
              </w:rPr>
              <w:t>000</w:t>
            </w:r>
          </w:p>
        </w:tc>
      </w:tr>
      <w:tr w:rsidR="00FE7955" w:rsidRPr="00FE7955" w:rsidTr="00703BDE">
        <w:trPr>
          <w:trHeight w:val="645"/>
        </w:trPr>
        <w:tc>
          <w:tcPr>
            <w:tcW w:w="4678" w:type="dxa"/>
          </w:tcPr>
          <w:p w:rsidR="00FE7955" w:rsidRPr="00FE7955" w:rsidRDefault="00FE7955" w:rsidP="00FE7955">
            <w:pPr>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Строительство автостоянок около объектов обслуживания</w:t>
            </w:r>
          </w:p>
        </w:tc>
        <w:tc>
          <w:tcPr>
            <w:tcW w:w="850" w:type="dxa"/>
          </w:tcPr>
          <w:p w:rsidR="00FE7955" w:rsidRPr="00FE7955" w:rsidRDefault="00FE7955" w:rsidP="00CB5B76">
            <w:pPr>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3</w:t>
            </w:r>
            <w:r w:rsidR="00CB5B76">
              <w:rPr>
                <w:rFonts w:ascii="Times New Roman" w:eastAsia="Times New Roman" w:hAnsi="Times New Roman" w:cs="Times New Roman"/>
                <w:color w:val="auto"/>
              </w:rPr>
              <w:t>4</w:t>
            </w:r>
            <w:r w:rsidRPr="00FE7955">
              <w:rPr>
                <w:rFonts w:ascii="Times New Roman" w:eastAsia="Times New Roman" w:hAnsi="Times New Roman" w:cs="Times New Roman"/>
                <w:color w:val="auto"/>
              </w:rPr>
              <w:t>0</w:t>
            </w:r>
          </w:p>
        </w:tc>
        <w:tc>
          <w:tcPr>
            <w:tcW w:w="709" w:type="dxa"/>
          </w:tcPr>
          <w:p w:rsidR="00FE7955" w:rsidRPr="00FE7955" w:rsidRDefault="00FE7955" w:rsidP="00FE7955">
            <w:pPr>
              <w:ind w:left="38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0</w:t>
            </w:r>
          </w:p>
        </w:tc>
        <w:tc>
          <w:tcPr>
            <w:tcW w:w="709" w:type="dxa"/>
          </w:tcPr>
          <w:p w:rsidR="00FE7955" w:rsidRPr="00FE7955" w:rsidRDefault="00CB5B76" w:rsidP="00CB5B76">
            <w:pPr>
              <w:ind w:left="340"/>
              <w:jc w:val="center"/>
              <w:rPr>
                <w:rFonts w:ascii="Times New Roman" w:eastAsia="Times New Roman" w:hAnsi="Times New Roman" w:cs="Times New Roman"/>
                <w:color w:val="auto"/>
              </w:rPr>
            </w:pPr>
            <w:r>
              <w:rPr>
                <w:rFonts w:ascii="Times New Roman" w:eastAsia="Times New Roman" w:hAnsi="Times New Roman" w:cs="Times New Roman"/>
                <w:color w:val="auto"/>
              </w:rPr>
              <w:t>80</w:t>
            </w:r>
          </w:p>
        </w:tc>
        <w:tc>
          <w:tcPr>
            <w:tcW w:w="708" w:type="dxa"/>
          </w:tcPr>
          <w:p w:rsidR="00FE7955" w:rsidRPr="00FE7955" w:rsidRDefault="00FE7955" w:rsidP="00FE7955">
            <w:pPr>
              <w:ind w:left="34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50</w:t>
            </w:r>
          </w:p>
        </w:tc>
        <w:tc>
          <w:tcPr>
            <w:tcW w:w="709" w:type="dxa"/>
          </w:tcPr>
          <w:p w:rsidR="00FE7955" w:rsidRPr="00FE7955" w:rsidRDefault="00FE7955" w:rsidP="00FE7955">
            <w:pPr>
              <w:ind w:left="38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60</w:t>
            </w:r>
          </w:p>
        </w:tc>
        <w:tc>
          <w:tcPr>
            <w:tcW w:w="709" w:type="dxa"/>
          </w:tcPr>
          <w:p w:rsidR="00FE7955" w:rsidRPr="00FE7955" w:rsidRDefault="00FE7955" w:rsidP="00FE7955">
            <w:pPr>
              <w:ind w:left="440"/>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0</w:t>
            </w:r>
          </w:p>
        </w:tc>
        <w:tc>
          <w:tcPr>
            <w:tcW w:w="918" w:type="dxa"/>
          </w:tcPr>
          <w:p w:rsidR="00FE7955" w:rsidRPr="00FE7955" w:rsidRDefault="00CB5B76" w:rsidP="00CB5B76">
            <w:pPr>
              <w:ind w:left="280"/>
              <w:jc w:val="center"/>
              <w:rPr>
                <w:rFonts w:ascii="Times New Roman" w:eastAsia="Times New Roman" w:hAnsi="Times New Roman" w:cs="Times New Roman"/>
                <w:color w:val="auto"/>
              </w:rPr>
            </w:pPr>
            <w:r>
              <w:rPr>
                <w:rFonts w:ascii="Times New Roman" w:eastAsia="Times New Roman" w:hAnsi="Times New Roman" w:cs="Times New Roman"/>
                <w:color w:val="auto"/>
              </w:rPr>
              <w:t>150</w:t>
            </w:r>
          </w:p>
        </w:tc>
      </w:tr>
      <w:tr w:rsidR="00FE7955" w:rsidRPr="00FE7955" w:rsidTr="00703BDE">
        <w:trPr>
          <w:trHeight w:val="668"/>
        </w:trPr>
        <w:tc>
          <w:tcPr>
            <w:tcW w:w="4678" w:type="dxa"/>
          </w:tcPr>
          <w:p w:rsidR="00FE7955" w:rsidRPr="00FE7955" w:rsidRDefault="00FE7955" w:rsidP="00FE7955">
            <w:pPr>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Создание инфраструктуры автосервиса</w:t>
            </w:r>
          </w:p>
        </w:tc>
        <w:tc>
          <w:tcPr>
            <w:tcW w:w="850" w:type="dxa"/>
          </w:tcPr>
          <w:p w:rsidR="00FE7955" w:rsidRPr="00FE7955" w:rsidRDefault="00CB5B76" w:rsidP="00FE7955">
            <w:pPr>
              <w:jc w:val="center"/>
              <w:rPr>
                <w:rFonts w:ascii="Times New Roman" w:hAnsi="Times New Roman" w:cs="Times New Roman"/>
                <w:color w:val="auto"/>
              </w:rPr>
            </w:pPr>
            <w:r>
              <w:rPr>
                <w:rFonts w:ascii="Times New Roman" w:hAnsi="Times New Roman" w:cs="Times New Roman"/>
                <w:color w:val="auto"/>
              </w:rPr>
              <w:t>12</w:t>
            </w:r>
            <w:r w:rsidR="00FE7955" w:rsidRPr="00FE7955">
              <w:rPr>
                <w:rFonts w:ascii="Times New Roman" w:hAnsi="Times New Roman" w:cs="Times New Roman"/>
                <w:color w:val="auto"/>
              </w:rPr>
              <w:t>0</w:t>
            </w:r>
          </w:p>
        </w:tc>
        <w:tc>
          <w:tcPr>
            <w:tcW w:w="709" w:type="dxa"/>
          </w:tcPr>
          <w:p w:rsidR="00FE7955" w:rsidRPr="00FE7955" w:rsidRDefault="00FE7955" w:rsidP="00FE7955">
            <w:pPr>
              <w:jc w:val="center"/>
              <w:rPr>
                <w:rFonts w:ascii="Times New Roman" w:hAnsi="Times New Roman" w:cs="Times New Roman"/>
                <w:color w:val="auto"/>
              </w:rPr>
            </w:pPr>
          </w:p>
        </w:tc>
        <w:tc>
          <w:tcPr>
            <w:tcW w:w="709" w:type="dxa"/>
          </w:tcPr>
          <w:p w:rsidR="00FE7955" w:rsidRPr="00FE7955" w:rsidRDefault="00FE7955" w:rsidP="00FE7955">
            <w:pPr>
              <w:jc w:val="center"/>
              <w:rPr>
                <w:rFonts w:ascii="Times New Roman" w:hAnsi="Times New Roman" w:cs="Times New Roman"/>
                <w:color w:val="auto"/>
              </w:rPr>
            </w:pPr>
          </w:p>
        </w:tc>
        <w:tc>
          <w:tcPr>
            <w:tcW w:w="708" w:type="dxa"/>
          </w:tcPr>
          <w:p w:rsidR="00FE7955" w:rsidRPr="00FE7955" w:rsidRDefault="00CB5B76" w:rsidP="00FE7955">
            <w:pPr>
              <w:jc w:val="center"/>
              <w:rPr>
                <w:rFonts w:ascii="Times New Roman" w:hAnsi="Times New Roman" w:cs="Times New Roman"/>
                <w:color w:val="auto"/>
              </w:rPr>
            </w:pPr>
            <w:r>
              <w:rPr>
                <w:rFonts w:ascii="Times New Roman" w:hAnsi="Times New Roman" w:cs="Times New Roman"/>
                <w:color w:val="auto"/>
              </w:rPr>
              <w:t>4</w:t>
            </w:r>
            <w:r w:rsidR="00FE7955" w:rsidRPr="00FE7955">
              <w:rPr>
                <w:rFonts w:ascii="Times New Roman" w:hAnsi="Times New Roman" w:cs="Times New Roman"/>
                <w:color w:val="auto"/>
              </w:rPr>
              <w:t>0</w:t>
            </w:r>
          </w:p>
        </w:tc>
        <w:tc>
          <w:tcPr>
            <w:tcW w:w="709" w:type="dxa"/>
          </w:tcPr>
          <w:p w:rsidR="00FE7955" w:rsidRPr="00FE7955" w:rsidRDefault="00FE7955" w:rsidP="00FE7955">
            <w:pPr>
              <w:jc w:val="center"/>
              <w:rPr>
                <w:rFonts w:ascii="Times New Roman" w:hAnsi="Times New Roman" w:cs="Times New Roman"/>
                <w:color w:val="auto"/>
              </w:rPr>
            </w:pPr>
          </w:p>
        </w:tc>
        <w:tc>
          <w:tcPr>
            <w:tcW w:w="709" w:type="dxa"/>
          </w:tcPr>
          <w:p w:rsidR="00FE7955" w:rsidRPr="00FE7955" w:rsidRDefault="00FE7955" w:rsidP="00FE7955">
            <w:pPr>
              <w:jc w:val="center"/>
              <w:rPr>
                <w:rFonts w:ascii="Times New Roman" w:hAnsi="Times New Roman" w:cs="Times New Roman"/>
                <w:color w:val="auto"/>
              </w:rPr>
            </w:pPr>
          </w:p>
        </w:tc>
        <w:tc>
          <w:tcPr>
            <w:tcW w:w="918" w:type="dxa"/>
          </w:tcPr>
          <w:p w:rsidR="00FE7955" w:rsidRPr="00FE7955" w:rsidRDefault="00CB5B76" w:rsidP="00FE7955">
            <w:pPr>
              <w:jc w:val="center"/>
              <w:rPr>
                <w:rFonts w:ascii="Times New Roman" w:hAnsi="Times New Roman" w:cs="Times New Roman"/>
                <w:color w:val="auto"/>
              </w:rPr>
            </w:pPr>
            <w:r>
              <w:rPr>
                <w:rFonts w:ascii="Times New Roman" w:hAnsi="Times New Roman" w:cs="Times New Roman"/>
                <w:color w:val="auto"/>
              </w:rPr>
              <w:t>8</w:t>
            </w:r>
            <w:r w:rsidR="00FE7955" w:rsidRPr="00FE7955">
              <w:rPr>
                <w:rFonts w:ascii="Times New Roman" w:hAnsi="Times New Roman" w:cs="Times New Roman"/>
                <w:color w:val="auto"/>
              </w:rPr>
              <w:t>0</w:t>
            </w:r>
          </w:p>
        </w:tc>
      </w:tr>
      <w:tr w:rsidR="00FE7955" w:rsidRPr="00FE7955" w:rsidTr="00703BDE">
        <w:trPr>
          <w:trHeight w:val="941"/>
        </w:trPr>
        <w:tc>
          <w:tcPr>
            <w:tcW w:w="4678" w:type="dxa"/>
            <w:tcBorders>
              <w:bottom w:val="single" w:sz="4" w:space="0" w:color="auto"/>
            </w:tcBorders>
          </w:tcPr>
          <w:p w:rsidR="00FE7955" w:rsidRPr="00FE7955" w:rsidRDefault="00FE7955" w:rsidP="00FE7955">
            <w:pPr>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Содержание автомобильных дорог общего пользования местного значения муниципального</w:t>
            </w:r>
            <w:r>
              <w:rPr>
                <w:rFonts w:ascii="Times New Roman" w:eastAsia="Times New Roman" w:hAnsi="Times New Roman" w:cs="Times New Roman"/>
                <w:color w:val="auto"/>
                <w:sz w:val="28"/>
                <w:szCs w:val="28"/>
              </w:rPr>
              <w:t xml:space="preserve"> </w:t>
            </w:r>
            <w:r w:rsidRPr="00FE7955">
              <w:rPr>
                <w:rFonts w:ascii="Times New Roman" w:eastAsia="Times New Roman" w:hAnsi="Times New Roman" w:cs="Times New Roman"/>
                <w:color w:val="auto"/>
                <w:sz w:val="28"/>
                <w:szCs w:val="28"/>
              </w:rPr>
              <w:t>образования и искусственных сооружений на них</w:t>
            </w:r>
          </w:p>
        </w:tc>
        <w:tc>
          <w:tcPr>
            <w:tcW w:w="850" w:type="dxa"/>
            <w:tcBorders>
              <w:bottom w:val="single" w:sz="4" w:space="0" w:color="auto"/>
            </w:tcBorders>
          </w:tcPr>
          <w:p w:rsidR="00FE7955" w:rsidRPr="00FE7955" w:rsidRDefault="00FE7955" w:rsidP="000C6AC9">
            <w:pPr>
              <w:jc w:val="center"/>
              <w:rPr>
                <w:rFonts w:ascii="Times New Roman" w:eastAsia="Times New Roman" w:hAnsi="Times New Roman" w:cs="Times New Roman"/>
                <w:color w:val="FF0000"/>
              </w:rPr>
            </w:pPr>
            <w:r w:rsidRPr="00FE7955">
              <w:rPr>
                <w:rFonts w:ascii="Times New Roman" w:eastAsia="Times New Roman" w:hAnsi="Times New Roman" w:cs="Times New Roman"/>
                <w:color w:val="auto"/>
              </w:rPr>
              <w:t>5</w:t>
            </w:r>
            <w:r w:rsidR="000C6AC9">
              <w:rPr>
                <w:rFonts w:ascii="Times New Roman" w:eastAsia="Times New Roman" w:hAnsi="Times New Roman" w:cs="Times New Roman"/>
                <w:color w:val="auto"/>
              </w:rPr>
              <w:t>0</w:t>
            </w:r>
            <w:r w:rsidR="00F70D93">
              <w:rPr>
                <w:rFonts w:ascii="Times New Roman" w:eastAsia="Times New Roman" w:hAnsi="Times New Roman" w:cs="Times New Roman"/>
                <w:color w:val="auto"/>
              </w:rPr>
              <w:t>0</w:t>
            </w:r>
            <w:r w:rsidRPr="00FE7955">
              <w:rPr>
                <w:rFonts w:ascii="Times New Roman" w:eastAsia="Times New Roman" w:hAnsi="Times New Roman" w:cs="Times New Roman"/>
                <w:color w:val="auto"/>
              </w:rPr>
              <w:t>0</w:t>
            </w:r>
          </w:p>
        </w:tc>
        <w:tc>
          <w:tcPr>
            <w:tcW w:w="709" w:type="dxa"/>
            <w:tcBorders>
              <w:bottom w:val="single" w:sz="4" w:space="0" w:color="auto"/>
            </w:tcBorders>
          </w:tcPr>
          <w:p w:rsidR="00FE7955" w:rsidRPr="00FE7955" w:rsidRDefault="000C6AC9" w:rsidP="00FE7955">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r w:rsidR="00F70D93">
              <w:rPr>
                <w:rFonts w:ascii="Times New Roman" w:eastAsia="Times New Roman" w:hAnsi="Times New Roman" w:cs="Times New Roman"/>
                <w:color w:val="auto"/>
              </w:rPr>
              <w:t>2</w:t>
            </w:r>
            <w:r w:rsidR="00FE7955" w:rsidRPr="00FE7955">
              <w:rPr>
                <w:rFonts w:ascii="Times New Roman" w:eastAsia="Times New Roman" w:hAnsi="Times New Roman" w:cs="Times New Roman"/>
                <w:color w:val="auto"/>
              </w:rPr>
              <w:t>0</w:t>
            </w:r>
          </w:p>
        </w:tc>
        <w:tc>
          <w:tcPr>
            <w:tcW w:w="709" w:type="dxa"/>
            <w:tcBorders>
              <w:bottom w:val="single" w:sz="4" w:space="0" w:color="auto"/>
            </w:tcBorders>
          </w:tcPr>
          <w:p w:rsidR="00FE7955" w:rsidRPr="00FE7955" w:rsidRDefault="000C6AC9" w:rsidP="00FE7955">
            <w:pPr>
              <w:jc w:val="center"/>
              <w:rPr>
                <w:rFonts w:ascii="Times New Roman" w:eastAsia="Times New Roman" w:hAnsi="Times New Roman" w:cs="Times New Roman"/>
                <w:color w:val="FF0000"/>
              </w:rPr>
            </w:pPr>
            <w:r>
              <w:rPr>
                <w:rFonts w:ascii="Times New Roman" w:eastAsia="Times New Roman" w:hAnsi="Times New Roman" w:cs="Times New Roman"/>
                <w:color w:val="auto"/>
              </w:rPr>
              <w:t>3</w:t>
            </w:r>
            <w:r w:rsidR="00FE7955" w:rsidRPr="00FE7955">
              <w:rPr>
                <w:rFonts w:ascii="Times New Roman" w:eastAsia="Times New Roman" w:hAnsi="Times New Roman" w:cs="Times New Roman"/>
                <w:color w:val="auto"/>
              </w:rPr>
              <w:t>70</w:t>
            </w:r>
          </w:p>
        </w:tc>
        <w:tc>
          <w:tcPr>
            <w:tcW w:w="708" w:type="dxa"/>
            <w:tcBorders>
              <w:bottom w:val="single" w:sz="4" w:space="0" w:color="auto"/>
            </w:tcBorders>
          </w:tcPr>
          <w:p w:rsidR="00FE7955" w:rsidRPr="00FE7955" w:rsidRDefault="00F70D93" w:rsidP="00FE7955">
            <w:pPr>
              <w:ind w:left="340"/>
              <w:jc w:val="center"/>
              <w:rPr>
                <w:rFonts w:ascii="Times New Roman" w:eastAsia="Times New Roman" w:hAnsi="Times New Roman" w:cs="Times New Roman"/>
                <w:color w:val="auto"/>
              </w:rPr>
            </w:pPr>
            <w:r>
              <w:rPr>
                <w:rFonts w:ascii="Times New Roman" w:eastAsia="Times New Roman" w:hAnsi="Times New Roman" w:cs="Times New Roman"/>
                <w:color w:val="auto"/>
              </w:rPr>
              <w:t>6</w:t>
            </w:r>
            <w:r w:rsidR="00FE7955" w:rsidRPr="00FE7955">
              <w:rPr>
                <w:rFonts w:ascii="Times New Roman" w:eastAsia="Times New Roman" w:hAnsi="Times New Roman" w:cs="Times New Roman"/>
                <w:color w:val="auto"/>
              </w:rPr>
              <w:t>00</w:t>
            </w:r>
          </w:p>
        </w:tc>
        <w:tc>
          <w:tcPr>
            <w:tcW w:w="709" w:type="dxa"/>
            <w:tcBorders>
              <w:bottom w:val="single" w:sz="4" w:space="0" w:color="auto"/>
            </w:tcBorders>
          </w:tcPr>
          <w:p w:rsidR="00FE7955" w:rsidRPr="00FE7955" w:rsidRDefault="00F70D93" w:rsidP="00F70D93">
            <w:pPr>
              <w:jc w:val="both"/>
              <w:rPr>
                <w:rFonts w:ascii="Times New Roman" w:eastAsia="Times New Roman" w:hAnsi="Times New Roman" w:cs="Times New Roman"/>
                <w:color w:val="auto"/>
              </w:rPr>
            </w:pPr>
            <w:r>
              <w:rPr>
                <w:rFonts w:ascii="Times New Roman" w:eastAsia="Times New Roman" w:hAnsi="Times New Roman" w:cs="Times New Roman"/>
                <w:color w:val="auto"/>
              </w:rPr>
              <w:t>5</w:t>
            </w:r>
            <w:r w:rsidR="00FE7955" w:rsidRPr="00FE7955">
              <w:rPr>
                <w:rFonts w:ascii="Times New Roman" w:eastAsia="Times New Roman" w:hAnsi="Times New Roman" w:cs="Times New Roman"/>
                <w:color w:val="auto"/>
              </w:rPr>
              <w:t>0</w:t>
            </w:r>
            <w:r>
              <w:rPr>
                <w:rFonts w:ascii="Times New Roman" w:eastAsia="Times New Roman" w:hAnsi="Times New Roman" w:cs="Times New Roman"/>
                <w:color w:val="auto"/>
              </w:rPr>
              <w:t>0</w:t>
            </w:r>
          </w:p>
        </w:tc>
        <w:tc>
          <w:tcPr>
            <w:tcW w:w="709" w:type="dxa"/>
            <w:tcBorders>
              <w:bottom w:val="single" w:sz="4" w:space="0" w:color="auto"/>
            </w:tcBorders>
          </w:tcPr>
          <w:p w:rsidR="00FE7955" w:rsidRPr="00FE7955" w:rsidRDefault="00F70D93" w:rsidP="00F70D93">
            <w:pPr>
              <w:jc w:val="center"/>
              <w:rPr>
                <w:rFonts w:ascii="Times New Roman" w:eastAsia="Times New Roman" w:hAnsi="Times New Roman" w:cs="Times New Roman"/>
                <w:color w:val="FF0000"/>
              </w:rPr>
            </w:pPr>
            <w:r>
              <w:rPr>
                <w:rFonts w:ascii="Times New Roman" w:eastAsia="Times New Roman" w:hAnsi="Times New Roman" w:cs="Times New Roman"/>
                <w:color w:val="auto"/>
              </w:rPr>
              <w:t>50</w:t>
            </w:r>
            <w:r w:rsidR="00FE7955" w:rsidRPr="00FE7955">
              <w:rPr>
                <w:rFonts w:ascii="Times New Roman" w:eastAsia="Times New Roman" w:hAnsi="Times New Roman" w:cs="Times New Roman"/>
                <w:color w:val="auto"/>
              </w:rPr>
              <w:t>0</w:t>
            </w:r>
          </w:p>
        </w:tc>
        <w:tc>
          <w:tcPr>
            <w:tcW w:w="918" w:type="dxa"/>
            <w:tcBorders>
              <w:bottom w:val="single" w:sz="4" w:space="0" w:color="auto"/>
            </w:tcBorders>
          </w:tcPr>
          <w:p w:rsidR="00FE7955" w:rsidRPr="00FE7955" w:rsidRDefault="00FE7955" w:rsidP="00FE7955">
            <w:pPr>
              <w:jc w:val="both"/>
              <w:rPr>
                <w:rFonts w:ascii="Times New Roman" w:eastAsia="Times New Roman" w:hAnsi="Times New Roman" w:cs="Times New Roman"/>
                <w:color w:val="auto"/>
              </w:rPr>
            </w:pPr>
            <w:r w:rsidRPr="00FE7955">
              <w:rPr>
                <w:rFonts w:ascii="Times New Roman" w:eastAsia="Times New Roman" w:hAnsi="Times New Roman" w:cs="Times New Roman"/>
                <w:color w:val="auto"/>
              </w:rPr>
              <w:t>2710</w:t>
            </w:r>
          </w:p>
        </w:tc>
      </w:tr>
      <w:tr w:rsidR="00FE7955" w:rsidRPr="00FE7955" w:rsidTr="00703BDE">
        <w:trPr>
          <w:trHeight w:val="249"/>
        </w:trPr>
        <w:tc>
          <w:tcPr>
            <w:tcW w:w="4678" w:type="dxa"/>
            <w:tcBorders>
              <w:top w:val="single" w:sz="4" w:space="0" w:color="auto"/>
              <w:left w:val="single" w:sz="4" w:space="0" w:color="auto"/>
              <w:bottom w:val="single" w:sz="4" w:space="0" w:color="auto"/>
              <w:right w:val="single" w:sz="4" w:space="0" w:color="auto"/>
            </w:tcBorders>
          </w:tcPr>
          <w:p w:rsidR="00FE7955" w:rsidRPr="00FE7955" w:rsidRDefault="00FE7955" w:rsidP="00077B43">
            <w:pPr>
              <w:shd w:val="clear" w:color="auto" w:fill="FFFFFF"/>
              <w:spacing w:line="355" w:lineRule="exact"/>
              <w:jc w:val="both"/>
              <w:rPr>
                <w:rFonts w:ascii="Times New Roman" w:eastAsia="Times New Roman" w:hAnsi="Times New Roman" w:cs="Times New Roman"/>
                <w:color w:val="auto"/>
                <w:sz w:val="28"/>
                <w:szCs w:val="28"/>
              </w:rPr>
            </w:pPr>
            <w:r w:rsidRPr="00FE7955">
              <w:rPr>
                <w:rFonts w:ascii="Times New Roman" w:eastAsia="Times New Roman" w:hAnsi="Times New Roman" w:cs="Times New Roman"/>
                <w:color w:val="auto"/>
                <w:sz w:val="28"/>
                <w:szCs w:val="28"/>
              </w:rPr>
              <w:t>Всего</w:t>
            </w:r>
          </w:p>
        </w:tc>
        <w:tc>
          <w:tcPr>
            <w:tcW w:w="850" w:type="dxa"/>
            <w:tcBorders>
              <w:top w:val="single" w:sz="4" w:space="0" w:color="auto"/>
              <w:left w:val="single" w:sz="4" w:space="0" w:color="auto"/>
              <w:bottom w:val="single" w:sz="4" w:space="0" w:color="auto"/>
              <w:right w:val="single" w:sz="4" w:space="0" w:color="auto"/>
            </w:tcBorders>
          </w:tcPr>
          <w:p w:rsidR="00FE7955" w:rsidRPr="00FE7955" w:rsidRDefault="00FE7955" w:rsidP="000C6AC9">
            <w:pPr>
              <w:jc w:val="center"/>
              <w:rPr>
                <w:rFonts w:ascii="Times New Roman" w:eastAsia="Times New Roman" w:hAnsi="Times New Roman" w:cs="Times New Roman"/>
                <w:color w:val="auto"/>
              </w:rPr>
            </w:pPr>
            <w:r w:rsidRPr="00FE7955">
              <w:rPr>
                <w:rFonts w:ascii="Times New Roman" w:eastAsia="Times New Roman" w:hAnsi="Times New Roman" w:cs="Times New Roman"/>
                <w:color w:val="auto"/>
              </w:rPr>
              <w:t>1</w:t>
            </w:r>
            <w:r w:rsidR="000C6AC9">
              <w:rPr>
                <w:rFonts w:ascii="Times New Roman" w:eastAsia="Times New Roman" w:hAnsi="Times New Roman" w:cs="Times New Roman"/>
                <w:color w:val="auto"/>
              </w:rPr>
              <w:t>38</w:t>
            </w:r>
            <w:r w:rsidR="00DD6952">
              <w:rPr>
                <w:rFonts w:ascii="Times New Roman" w:eastAsia="Times New Roman" w:hAnsi="Times New Roman" w:cs="Times New Roman"/>
                <w:color w:val="auto"/>
              </w:rPr>
              <w:t>5</w:t>
            </w:r>
            <w:r w:rsidRPr="00FE7955">
              <w:rPr>
                <w:rFonts w:ascii="Times New Roman" w:eastAsia="Times New Roman" w:hAnsi="Times New Roman" w:cs="Times New Roman"/>
                <w:color w:val="auto"/>
              </w:rPr>
              <w:t>0</w:t>
            </w:r>
          </w:p>
        </w:tc>
        <w:tc>
          <w:tcPr>
            <w:tcW w:w="709" w:type="dxa"/>
            <w:tcBorders>
              <w:top w:val="single" w:sz="4" w:space="0" w:color="auto"/>
              <w:left w:val="single" w:sz="4" w:space="0" w:color="auto"/>
              <w:bottom w:val="single" w:sz="4" w:space="0" w:color="auto"/>
              <w:right w:val="single" w:sz="4" w:space="0" w:color="auto"/>
            </w:tcBorders>
          </w:tcPr>
          <w:p w:rsidR="00FE7955" w:rsidRPr="00FE7955" w:rsidRDefault="00F70D93" w:rsidP="000C6AC9">
            <w:pPr>
              <w:jc w:val="center"/>
              <w:rPr>
                <w:rFonts w:ascii="Times New Roman" w:eastAsia="Times New Roman" w:hAnsi="Times New Roman" w:cs="Times New Roman"/>
                <w:color w:val="auto"/>
              </w:rPr>
            </w:pPr>
            <w:r>
              <w:rPr>
                <w:rFonts w:ascii="Times New Roman" w:eastAsia="Times New Roman" w:hAnsi="Times New Roman" w:cs="Times New Roman"/>
                <w:color w:val="auto"/>
              </w:rPr>
              <w:t>1</w:t>
            </w:r>
            <w:r w:rsidR="000C6AC9">
              <w:rPr>
                <w:rFonts w:ascii="Times New Roman" w:eastAsia="Times New Roman" w:hAnsi="Times New Roman" w:cs="Times New Roman"/>
                <w:color w:val="auto"/>
              </w:rPr>
              <w:t>0</w:t>
            </w:r>
            <w:r>
              <w:rPr>
                <w:rFonts w:ascii="Times New Roman" w:eastAsia="Times New Roman" w:hAnsi="Times New Roman" w:cs="Times New Roman"/>
                <w:color w:val="auto"/>
              </w:rPr>
              <w:t>50</w:t>
            </w:r>
          </w:p>
        </w:tc>
        <w:tc>
          <w:tcPr>
            <w:tcW w:w="709" w:type="dxa"/>
            <w:tcBorders>
              <w:top w:val="single" w:sz="4" w:space="0" w:color="auto"/>
              <w:left w:val="single" w:sz="4" w:space="0" w:color="auto"/>
              <w:bottom w:val="single" w:sz="4" w:space="0" w:color="auto"/>
              <w:right w:val="single" w:sz="4" w:space="0" w:color="auto"/>
            </w:tcBorders>
          </w:tcPr>
          <w:p w:rsidR="00FE7955" w:rsidRPr="00FE7955" w:rsidRDefault="00F70D93" w:rsidP="000C6AC9">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r w:rsidR="000C6AC9">
              <w:rPr>
                <w:rFonts w:ascii="Times New Roman" w:eastAsia="Times New Roman" w:hAnsi="Times New Roman" w:cs="Times New Roman"/>
                <w:color w:val="auto"/>
              </w:rPr>
              <w:t>2</w:t>
            </w:r>
            <w:r>
              <w:rPr>
                <w:rFonts w:ascii="Times New Roman" w:eastAsia="Times New Roman" w:hAnsi="Times New Roman" w:cs="Times New Roman"/>
                <w:color w:val="auto"/>
              </w:rPr>
              <w:t>50</w:t>
            </w:r>
          </w:p>
        </w:tc>
        <w:tc>
          <w:tcPr>
            <w:tcW w:w="708" w:type="dxa"/>
            <w:tcBorders>
              <w:top w:val="single" w:sz="4" w:space="0" w:color="auto"/>
              <w:left w:val="single" w:sz="4" w:space="0" w:color="auto"/>
              <w:bottom w:val="single" w:sz="4" w:space="0" w:color="auto"/>
              <w:right w:val="single" w:sz="4" w:space="0" w:color="auto"/>
            </w:tcBorders>
          </w:tcPr>
          <w:p w:rsidR="00FE7955" w:rsidRPr="00FE7955" w:rsidRDefault="00DD6952" w:rsidP="00DD6952">
            <w:pPr>
              <w:rPr>
                <w:rFonts w:ascii="Times New Roman" w:eastAsia="Times New Roman" w:hAnsi="Times New Roman" w:cs="Times New Roman"/>
                <w:color w:val="auto"/>
              </w:rPr>
            </w:pPr>
            <w:r>
              <w:rPr>
                <w:rFonts w:ascii="Times New Roman" w:eastAsia="Times New Roman" w:hAnsi="Times New Roman" w:cs="Times New Roman"/>
                <w:color w:val="auto"/>
              </w:rPr>
              <w:t>160</w:t>
            </w:r>
            <w:r w:rsidR="00FE7955" w:rsidRPr="00FE7955">
              <w:rPr>
                <w:rFonts w:ascii="Times New Roman" w:eastAsia="Times New Roman" w:hAnsi="Times New Roman" w:cs="Times New Roman"/>
                <w:color w:val="auto"/>
              </w:rPr>
              <w:t>0</w:t>
            </w:r>
          </w:p>
        </w:tc>
        <w:tc>
          <w:tcPr>
            <w:tcW w:w="709" w:type="dxa"/>
            <w:tcBorders>
              <w:top w:val="single" w:sz="4" w:space="0" w:color="auto"/>
              <w:left w:val="single" w:sz="4" w:space="0" w:color="auto"/>
              <w:bottom w:val="single" w:sz="4" w:space="0" w:color="auto"/>
              <w:right w:val="single" w:sz="4" w:space="0" w:color="auto"/>
            </w:tcBorders>
          </w:tcPr>
          <w:p w:rsidR="00FE7955" w:rsidRPr="00FE7955" w:rsidRDefault="00DD6952" w:rsidP="00DD6952">
            <w:pPr>
              <w:rPr>
                <w:rFonts w:ascii="Times New Roman" w:eastAsia="Times New Roman" w:hAnsi="Times New Roman" w:cs="Times New Roman"/>
                <w:color w:val="auto"/>
              </w:rPr>
            </w:pPr>
            <w:r>
              <w:rPr>
                <w:rFonts w:ascii="Times New Roman" w:eastAsia="Times New Roman" w:hAnsi="Times New Roman" w:cs="Times New Roman"/>
                <w:color w:val="auto"/>
              </w:rPr>
              <w:t>137</w:t>
            </w:r>
            <w:r w:rsidR="00FE7955" w:rsidRPr="00FE7955">
              <w:rPr>
                <w:rFonts w:ascii="Times New Roman" w:eastAsia="Times New Roman" w:hAnsi="Times New Roman" w:cs="Times New Roman"/>
                <w:color w:val="auto"/>
              </w:rPr>
              <w:t>0</w:t>
            </w:r>
          </w:p>
        </w:tc>
        <w:tc>
          <w:tcPr>
            <w:tcW w:w="709" w:type="dxa"/>
            <w:tcBorders>
              <w:top w:val="single" w:sz="4" w:space="0" w:color="auto"/>
              <w:left w:val="single" w:sz="4" w:space="0" w:color="auto"/>
              <w:bottom w:val="single" w:sz="4" w:space="0" w:color="auto"/>
              <w:right w:val="single" w:sz="4" w:space="0" w:color="auto"/>
            </w:tcBorders>
          </w:tcPr>
          <w:p w:rsidR="00FE7955" w:rsidRPr="00FE7955" w:rsidRDefault="00DD6952" w:rsidP="00215736">
            <w:pPr>
              <w:jc w:val="center"/>
              <w:rPr>
                <w:rFonts w:ascii="Times New Roman" w:eastAsia="Times New Roman" w:hAnsi="Times New Roman" w:cs="Times New Roman"/>
                <w:color w:val="auto"/>
              </w:rPr>
            </w:pPr>
            <w:r>
              <w:rPr>
                <w:rFonts w:ascii="Times New Roman" w:eastAsia="Times New Roman" w:hAnsi="Times New Roman" w:cs="Times New Roman"/>
                <w:color w:val="auto"/>
              </w:rPr>
              <w:t>1</w:t>
            </w:r>
            <w:r w:rsidR="00215736">
              <w:rPr>
                <w:rFonts w:ascii="Times New Roman" w:eastAsia="Times New Roman" w:hAnsi="Times New Roman" w:cs="Times New Roman"/>
                <w:color w:val="auto"/>
              </w:rPr>
              <w:t>2</w:t>
            </w:r>
            <w:r>
              <w:rPr>
                <w:rFonts w:ascii="Times New Roman" w:eastAsia="Times New Roman" w:hAnsi="Times New Roman" w:cs="Times New Roman"/>
                <w:color w:val="auto"/>
              </w:rPr>
              <w:t>1</w:t>
            </w:r>
            <w:r w:rsidR="00FE7955" w:rsidRPr="00FE7955">
              <w:rPr>
                <w:rFonts w:ascii="Times New Roman" w:eastAsia="Times New Roman" w:hAnsi="Times New Roman" w:cs="Times New Roman"/>
                <w:color w:val="auto"/>
              </w:rPr>
              <w:t>0</w:t>
            </w:r>
          </w:p>
        </w:tc>
        <w:tc>
          <w:tcPr>
            <w:tcW w:w="918" w:type="dxa"/>
            <w:tcBorders>
              <w:top w:val="single" w:sz="4" w:space="0" w:color="auto"/>
              <w:left w:val="single" w:sz="4" w:space="0" w:color="auto"/>
              <w:bottom w:val="single" w:sz="4" w:space="0" w:color="auto"/>
              <w:right w:val="single" w:sz="4" w:space="0" w:color="auto"/>
            </w:tcBorders>
          </w:tcPr>
          <w:p w:rsidR="00FE7955" w:rsidRPr="00FE7955" w:rsidRDefault="00DD6952" w:rsidP="00FE7955">
            <w:pPr>
              <w:jc w:val="both"/>
              <w:rPr>
                <w:rFonts w:ascii="Times New Roman" w:eastAsia="Times New Roman" w:hAnsi="Times New Roman" w:cs="Times New Roman"/>
                <w:color w:val="auto"/>
              </w:rPr>
            </w:pPr>
            <w:r>
              <w:rPr>
                <w:rFonts w:ascii="Times New Roman" w:eastAsia="Times New Roman" w:hAnsi="Times New Roman" w:cs="Times New Roman"/>
                <w:color w:val="auto"/>
              </w:rPr>
              <w:t>6370</w:t>
            </w:r>
          </w:p>
        </w:tc>
      </w:tr>
    </w:tbl>
    <w:p w:rsidR="00A13048" w:rsidRPr="00384CC3" w:rsidRDefault="00A13048" w:rsidP="00077B43">
      <w:pPr>
        <w:pStyle w:val="13"/>
        <w:shd w:val="clear" w:color="auto" w:fill="auto"/>
        <w:spacing w:before="364"/>
        <w:ind w:right="620" w:firstLine="851"/>
        <w:jc w:val="left"/>
        <w:rPr>
          <w:sz w:val="28"/>
          <w:szCs w:val="28"/>
        </w:rPr>
      </w:pPr>
      <w:r>
        <w:rPr>
          <w:sz w:val="28"/>
          <w:szCs w:val="28"/>
        </w:rPr>
        <w:t xml:space="preserve">Общая потребность в капитальных вложениях по муниципальному образованию </w:t>
      </w:r>
      <w:r w:rsidR="006248AF">
        <w:rPr>
          <w:sz w:val="28"/>
          <w:szCs w:val="28"/>
        </w:rPr>
        <w:t>Почекуевского</w:t>
      </w:r>
      <w:r>
        <w:rPr>
          <w:sz w:val="28"/>
          <w:szCs w:val="28"/>
        </w:rPr>
        <w:t xml:space="preserve"> сельского поселения составляет </w:t>
      </w:r>
      <w:r w:rsidRPr="00384CC3">
        <w:rPr>
          <w:sz w:val="28"/>
          <w:szCs w:val="28"/>
        </w:rPr>
        <w:t>1</w:t>
      </w:r>
      <w:r w:rsidR="00215736">
        <w:rPr>
          <w:sz w:val="28"/>
          <w:szCs w:val="28"/>
        </w:rPr>
        <w:t>3</w:t>
      </w:r>
      <w:r w:rsidR="000C6AC9">
        <w:rPr>
          <w:sz w:val="28"/>
          <w:szCs w:val="28"/>
        </w:rPr>
        <w:t>8</w:t>
      </w:r>
      <w:r w:rsidRPr="00384CC3">
        <w:rPr>
          <w:sz w:val="28"/>
          <w:szCs w:val="28"/>
        </w:rPr>
        <w:t>50 тыс.рублей, значительную долю занимают бюджетные средства.</w:t>
      </w:r>
    </w:p>
    <w:p w:rsidR="00A13048" w:rsidRDefault="00A13048" w:rsidP="00077B43">
      <w:pPr>
        <w:pStyle w:val="13"/>
        <w:shd w:val="clear" w:color="auto" w:fill="auto"/>
        <w:tabs>
          <w:tab w:val="left" w:pos="6999"/>
        </w:tabs>
        <w:spacing w:before="0"/>
        <w:ind w:right="620" w:firstLine="851"/>
        <w:jc w:val="left"/>
        <w:rPr>
          <w:sz w:val="28"/>
          <w:szCs w:val="28"/>
        </w:rPr>
      </w:pPr>
      <w:r>
        <w:rPr>
          <w:sz w:val="28"/>
          <w:szCs w:val="28"/>
        </w:rPr>
        <w:t>Конкретные мероприятия Программы и объемы ее финансирования могут уточняться ежегодно при формировании проекта</w:t>
      </w:r>
      <w:r w:rsidR="00F704BC">
        <w:rPr>
          <w:sz w:val="28"/>
          <w:szCs w:val="28"/>
        </w:rPr>
        <w:t xml:space="preserve"> </w:t>
      </w:r>
      <w:r>
        <w:rPr>
          <w:sz w:val="28"/>
          <w:szCs w:val="28"/>
        </w:rPr>
        <w:t>местного бюджета на</w:t>
      </w:r>
      <w:r w:rsidR="00F704BC">
        <w:rPr>
          <w:sz w:val="28"/>
          <w:szCs w:val="28"/>
        </w:rPr>
        <w:t xml:space="preserve"> </w:t>
      </w:r>
      <w:r>
        <w:rPr>
          <w:sz w:val="28"/>
          <w:szCs w:val="28"/>
        </w:rPr>
        <w:t>соответствующий финансовый год.</w:t>
      </w:r>
      <w:bookmarkStart w:id="6" w:name="bookmark7"/>
    </w:p>
    <w:p w:rsidR="00A13048" w:rsidRDefault="00A13048" w:rsidP="006553FD">
      <w:pPr>
        <w:pStyle w:val="13"/>
        <w:shd w:val="clear" w:color="auto" w:fill="auto"/>
        <w:spacing w:before="0"/>
        <w:ind w:left="620"/>
        <w:rPr>
          <w:b/>
          <w:sz w:val="28"/>
          <w:szCs w:val="28"/>
        </w:rPr>
      </w:pPr>
      <w:r>
        <w:rPr>
          <w:b/>
          <w:sz w:val="28"/>
          <w:szCs w:val="28"/>
        </w:rPr>
        <w:t>5. Оценка эффективности мероприятий</w:t>
      </w:r>
      <w:bookmarkEnd w:id="6"/>
    </w:p>
    <w:p w:rsidR="00A13048" w:rsidRDefault="00A13048" w:rsidP="006553FD">
      <w:pPr>
        <w:pStyle w:val="13"/>
        <w:shd w:val="clear" w:color="auto" w:fill="auto"/>
        <w:spacing w:before="0"/>
        <w:ind w:left="80" w:right="80" w:firstLine="700"/>
        <w:rPr>
          <w:sz w:val="28"/>
          <w:szCs w:val="28"/>
        </w:rPr>
      </w:pPr>
      <w:r>
        <w:rPr>
          <w:sz w:val="28"/>
          <w:szCs w:val="28"/>
        </w:rPr>
        <w:t xml:space="preserve">Основными факторами, определяющими направления разработки Программы комплексного развития системы транспортной инфраструктуры </w:t>
      </w:r>
      <w:r w:rsidR="006248AF">
        <w:rPr>
          <w:sz w:val="28"/>
          <w:szCs w:val="28"/>
        </w:rPr>
        <w:t>Почекуевского</w:t>
      </w:r>
      <w:r>
        <w:rPr>
          <w:sz w:val="28"/>
          <w:szCs w:val="28"/>
        </w:rPr>
        <w:t xml:space="preserve"> сельского поселения на 2017 - 2032 годы, являются тенденции социально-экономического развития поселения, характеризующиеся увеличением численности населения, развитием рынка жилья, сфер обслуживания.</w:t>
      </w:r>
    </w:p>
    <w:p w:rsidR="00A13048" w:rsidRDefault="00A13048" w:rsidP="006553FD">
      <w:pPr>
        <w:pStyle w:val="13"/>
        <w:shd w:val="clear" w:color="auto" w:fill="auto"/>
        <w:spacing w:before="0"/>
        <w:ind w:left="80" w:right="80" w:firstLine="840"/>
        <w:rPr>
          <w:sz w:val="28"/>
          <w:szCs w:val="28"/>
        </w:rPr>
      </w:pPr>
      <w:r>
        <w:rPr>
          <w:sz w:val="28"/>
          <w:szCs w:val="28"/>
        </w:rPr>
        <w:lastRenderedPageBreak/>
        <w:t>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 условий ее эксплуатации и эффективности реализации программных мероприятий.</w:t>
      </w:r>
    </w:p>
    <w:p w:rsidR="00A13048" w:rsidRDefault="00A13048" w:rsidP="006553FD">
      <w:pPr>
        <w:pStyle w:val="13"/>
        <w:shd w:val="clear" w:color="auto" w:fill="auto"/>
        <w:spacing w:before="0"/>
        <w:ind w:left="80" w:right="80" w:firstLine="700"/>
        <w:rPr>
          <w:sz w:val="28"/>
          <w:szCs w:val="28"/>
        </w:rPr>
      </w:pPr>
      <w:r>
        <w:rPr>
          <w:sz w:val="28"/>
          <w:szCs w:val="28"/>
        </w:rPr>
        <w:t xml:space="preserve">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целевых показателей транспортной инфраструктуры муниципального образования </w:t>
      </w:r>
      <w:r w:rsidR="00384CC3">
        <w:rPr>
          <w:sz w:val="28"/>
          <w:szCs w:val="28"/>
        </w:rPr>
        <w:t>Почекуевского поселения</w:t>
      </w:r>
      <w:r>
        <w:rPr>
          <w:sz w:val="28"/>
          <w:szCs w:val="28"/>
        </w:rPr>
        <w:t xml:space="preserve"> на расчетный срок. Достижение целевых индикаторов в результате реализации программы комплексного развития характеризует будущую модель транспортной инфраструктуры поселения.</w:t>
      </w:r>
    </w:p>
    <w:p w:rsidR="00E94A18" w:rsidRDefault="00E94A18" w:rsidP="00A13048">
      <w:pPr>
        <w:pStyle w:val="af2"/>
        <w:framePr w:wrap="notBeside" w:vAnchor="text" w:hAnchor="text" w:xAlign="center" w:y="1"/>
        <w:shd w:val="clear" w:color="auto" w:fill="auto"/>
        <w:spacing w:line="230" w:lineRule="exact"/>
        <w:ind w:firstLine="0"/>
        <w:jc w:val="center"/>
        <w:rPr>
          <w:sz w:val="28"/>
          <w:szCs w:val="28"/>
        </w:rPr>
      </w:pPr>
    </w:p>
    <w:p w:rsidR="00E94A18" w:rsidRDefault="00A13048" w:rsidP="00E94A18">
      <w:pPr>
        <w:pStyle w:val="af2"/>
        <w:framePr w:wrap="notBeside" w:vAnchor="text" w:hAnchor="text" w:xAlign="center" w:y="1"/>
        <w:shd w:val="clear" w:color="auto" w:fill="auto"/>
        <w:spacing w:line="230" w:lineRule="exact"/>
        <w:ind w:firstLine="0"/>
        <w:jc w:val="center"/>
        <w:rPr>
          <w:sz w:val="28"/>
          <w:szCs w:val="28"/>
        </w:rPr>
      </w:pPr>
      <w:r>
        <w:rPr>
          <w:sz w:val="28"/>
          <w:szCs w:val="28"/>
        </w:rPr>
        <w:t>Целевые индикаторы и показатели</w:t>
      </w:r>
      <w:r w:rsidR="00E94A18">
        <w:rPr>
          <w:sz w:val="28"/>
          <w:szCs w:val="28"/>
        </w:rPr>
        <w:t>.</w:t>
      </w:r>
      <w:bookmarkStart w:id="7" w:name="_GoBack"/>
      <w:bookmarkEnd w:id="7"/>
    </w:p>
    <w:p w:rsidR="00A13048" w:rsidRDefault="00A13048" w:rsidP="00E94A18">
      <w:pPr>
        <w:pStyle w:val="af2"/>
        <w:framePr w:wrap="notBeside" w:vAnchor="text" w:hAnchor="text" w:xAlign="center" w:y="1"/>
        <w:shd w:val="clear" w:color="auto" w:fill="auto"/>
        <w:spacing w:line="230" w:lineRule="exact"/>
        <w:ind w:firstLine="0"/>
        <w:jc w:val="right"/>
        <w:rPr>
          <w:sz w:val="28"/>
          <w:szCs w:val="28"/>
        </w:rPr>
      </w:pPr>
      <w:r>
        <w:rPr>
          <w:sz w:val="28"/>
          <w:szCs w:val="28"/>
        </w:rPr>
        <w:t>Таблица 11</w:t>
      </w:r>
    </w:p>
    <w:p w:rsidR="00E94A18" w:rsidRDefault="00E94A18" w:rsidP="00A13048">
      <w:pPr>
        <w:pStyle w:val="af2"/>
        <w:framePr w:wrap="notBeside" w:vAnchor="text" w:hAnchor="text" w:xAlign="center" w:y="1"/>
        <w:shd w:val="clear" w:color="auto" w:fill="auto"/>
        <w:spacing w:line="230" w:lineRule="exact"/>
        <w:ind w:firstLine="0"/>
        <w:jc w:val="center"/>
        <w:rPr>
          <w:sz w:val="28"/>
          <w:szCs w:val="28"/>
        </w:rPr>
      </w:pPr>
    </w:p>
    <w:tbl>
      <w:tblPr>
        <w:tblW w:w="10410" w:type="dxa"/>
        <w:jc w:val="center"/>
        <w:tblLayout w:type="fixed"/>
        <w:tblCellMar>
          <w:left w:w="10" w:type="dxa"/>
          <w:right w:w="10" w:type="dxa"/>
        </w:tblCellMar>
        <w:tblLook w:val="04A0" w:firstRow="1" w:lastRow="0" w:firstColumn="1" w:lastColumn="0" w:noHBand="0" w:noVBand="1"/>
      </w:tblPr>
      <w:tblGrid>
        <w:gridCol w:w="558"/>
        <w:gridCol w:w="4326"/>
        <w:gridCol w:w="796"/>
        <w:gridCol w:w="716"/>
        <w:gridCol w:w="860"/>
        <w:gridCol w:w="715"/>
        <w:gridCol w:w="860"/>
        <w:gridCol w:w="716"/>
        <w:gridCol w:w="863"/>
      </w:tblGrid>
      <w:tr w:rsidR="00A13048" w:rsidRPr="00384CC3" w:rsidTr="00384CC3">
        <w:trPr>
          <w:trHeight w:val="377"/>
          <w:jc w:val="center"/>
        </w:trPr>
        <w:tc>
          <w:tcPr>
            <w:tcW w:w="558" w:type="dxa"/>
            <w:tcBorders>
              <w:top w:val="single" w:sz="4" w:space="0" w:color="auto"/>
              <w:left w:val="single" w:sz="4" w:space="0" w:color="auto"/>
              <w:bottom w:val="nil"/>
              <w:right w:val="single" w:sz="4" w:space="0" w:color="auto"/>
            </w:tcBorders>
            <w:shd w:val="clear" w:color="auto" w:fill="FFFFFF"/>
          </w:tcPr>
          <w:p w:rsidR="00A13048" w:rsidRPr="00384CC3" w:rsidRDefault="00A13048">
            <w:pPr>
              <w:framePr w:wrap="notBeside" w:vAnchor="text" w:hAnchor="text" w:xAlign="center" w:y="1"/>
            </w:pPr>
          </w:p>
        </w:tc>
        <w:tc>
          <w:tcPr>
            <w:tcW w:w="4326" w:type="dxa"/>
            <w:tcBorders>
              <w:top w:val="single" w:sz="4" w:space="0" w:color="auto"/>
              <w:left w:val="single" w:sz="4" w:space="0" w:color="auto"/>
              <w:bottom w:val="nil"/>
              <w:right w:val="single" w:sz="4" w:space="0" w:color="auto"/>
            </w:tcBorders>
            <w:shd w:val="clear" w:color="auto" w:fill="FFFFFF"/>
          </w:tcPr>
          <w:p w:rsidR="00A13048" w:rsidRPr="00384CC3" w:rsidRDefault="00A13048">
            <w:pPr>
              <w:framePr w:wrap="notBeside" w:vAnchor="text" w:hAnchor="text" w:xAlign="center" w:y="1"/>
            </w:pPr>
          </w:p>
        </w:tc>
        <w:tc>
          <w:tcPr>
            <w:tcW w:w="796" w:type="dxa"/>
            <w:tcBorders>
              <w:top w:val="single" w:sz="4" w:space="0" w:color="auto"/>
              <w:left w:val="single" w:sz="4" w:space="0" w:color="auto"/>
              <w:bottom w:val="nil"/>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rPr>
                <w:sz w:val="24"/>
                <w:szCs w:val="24"/>
              </w:rPr>
            </w:pPr>
            <w:r w:rsidRPr="00384CC3">
              <w:rPr>
                <w:sz w:val="24"/>
                <w:szCs w:val="24"/>
              </w:rPr>
              <w:t>Един</w:t>
            </w:r>
          </w:p>
        </w:tc>
        <w:tc>
          <w:tcPr>
            <w:tcW w:w="4730" w:type="dxa"/>
            <w:gridSpan w:val="6"/>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220"/>
              <w:jc w:val="left"/>
              <w:rPr>
                <w:sz w:val="24"/>
                <w:szCs w:val="24"/>
              </w:rPr>
            </w:pPr>
            <w:r w:rsidRPr="00384CC3">
              <w:rPr>
                <w:sz w:val="24"/>
                <w:szCs w:val="24"/>
              </w:rPr>
              <w:t>Показатели по годам</w:t>
            </w:r>
          </w:p>
        </w:tc>
      </w:tr>
      <w:tr w:rsidR="00A13048" w:rsidRPr="00384CC3" w:rsidTr="00384CC3">
        <w:trPr>
          <w:trHeight w:val="1084"/>
          <w:jc w:val="center"/>
        </w:trPr>
        <w:tc>
          <w:tcPr>
            <w:tcW w:w="558" w:type="dxa"/>
            <w:tcBorders>
              <w:top w:val="nil"/>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350" w:lineRule="exact"/>
              <w:rPr>
                <w:sz w:val="24"/>
                <w:szCs w:val="24"/>
              </w:rPr>
            </w:pPr>
            <w:r w:rsidRPr="00384CC3">
              <w:rPr>
                <w:sz w:val="24"/>
                <w:szCs w:val="24"/>
              </w:rPr>
              <w:t>№ п/п</w:t>
            </w:r>
          </w:p>
        </w:tc>
        <w:tc>
          <w:tcPr>
            <w:tcW w:w="4326" w:type="dxa"/>
            <w:tcBorders>
              <w:top w:val="nil"/>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400"/>
              <w:jc w:val="left"/>
              <w:rPr>
                <w:sz w:val="24"/>
                <w:szCs w:val="24"/>
              </w:rPr>
            </w:pPr>
            <w:r w:rsidRPr="00384CC3">
              <w:rPr>
                <w:sz w:val="24"/>
                <w:szCs w:val="24"/>
              </w:rPr>
              <w:t>Наименование индикатора</w:t>
            </w:r>
          </w:p>
        </w:tc>
        <w:tc>
          <w:tcPr>
            <w:tcW w:w="796" w:type="dxa"/>
            <w:tcBorders>
              <w:top w:val="nil"/>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rPr>
                <w:sz w:val="24"/>
                <w:szCs w:val="24"/>
              </w:rPr>
            </w:pPr>
            <w:r w:rsidRPr="00384CC3">
              <w:rPr>
                <w:sz w:val="24"/>
                <w:szCs w:val="24"/>
              </w:rPr>
              <w:t>ица измер ения</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80"/>
              <w:rPr>
                <w:sz w:val="24"/>
                <w:szCs w:val="24"/>
              </w:rPr>
            </w:pPr>
            <w:r w:rsidRPr="00384CC3">
              <w:rPr>
                <w:sz w:val="24"/>
                <w:szCs w:val="24"/>
              </w:rPr>
              <w:t>2017</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00"/>
              <w:jc w:val="left"/>
              <w:rPr>
                <w:sz w:val="24"/>
                <w:szCs w:val="24"/>
              </w:rPr>
            </w:pPr>
            <w:r w:rsidRPr="00384CC3">
              <w:rPr>
                <w:sz w:val="24"/>
                <w:szCs w:val="24"/>
              </w:rPr>
              <w:t>2018</w:t>
            </w:r>
          </w:p>
        </w:tc>
        <w:tc>
          <w:tcPr>
            <w:tcW w:w="715"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rsidP="000C63EF">
            <w:pPr>
              <w:pStyle w:val="13"/>
              <w:framePr w:wrap="notBeside" w:vAnchor="text" w:hAnchor="text" w:xAlign="center" w:y="1"/>
              <w:shd w:val="clear" w:color="auto" w:fill="auto"/>
              <w:spacing w:before="0" w:line="240" w:lineRule="auto"/>
              <w:rPr>
                <w:sz w:val="24"/>
                <w:szCs w:val="24"/>
              </w:rPr>
            </w:pPr>
            <w:r w:rsidRPr="00384CC3">
              <w:rPr>
                <w:sz w:val="24"/>
                <w:szCs w:val="24"/>
              </w:rPr>
              <w:t>2019</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00"/>
              <w:jc w:val="left"/>
              <w:rPr>
                <w:sz w:val="24"/>
                <w:szCs w:val="24"/>
              </w:rPr>
            </w:pPr>
            <w:r w:rsidRPr="00384CC3">
              <w:rPr>
                <w:sz w:val="24"/>
                <w:szCs w:val="24"/>
              </w:rPr>
              <w:t>2020</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rsidP="000C63EF">
            <w:pPr>
              <w:pStyle w:val="13"/>
              <w:framePr w:wrap="notBeside" w:vAnchor="text" w:hAnchor="text" w:xAlign="center" w:y="1"/>
              <w:shd w:val="clear" w:color="auto" w:fill="auto"/>
              <w:spacing w:before="0" w:line="240" w:lineRule="auto"/>
              <w:jc w:val="left"/>
              <w:rPr>
                <w:sz w:val="24"/>
                <w:szCs w:val="24"/>
              </w:rPr>
            </w:pPr>
            <w:r w:rsidRPr="00384CC3">
              <w:rPr>
                <w:sz w:val="24"/>
                <w:szCs w:val="24"/>
              </w:rPr>
              <w:t>2021</w:t>
            </w:r>
          </w:p>
        </w:tc>
        <w:tc>
          <w:tcPr>
            <w:tcW w:w="86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360" w:lineRule="exact"/>
              <w:rPr>
                <w:sz w:val="24"/>
                <w:szCs w:val="24"/>
              </w:rPr>
            </w:pPr>
            <w:r w:rsidRPr="00384CC3">
              <w:rPr>
                <w:sz w:val="24"/>
                <w:szCs w:val="24"/>
              </w:rPr>
              <w:t>2022</w:t>
            </w:r>
            <w:r w:rsidRPr="00384CC3">
              <w:rPr>
                <w:sz w:val="24"/>
                <w:szCs w:val="24"/>
              </w:rPr>
              <w:softHyphen/>
              <w:t>2032</w:t>
            </w:r>
          </w:p>
        </w:tc>
      </w:tr>
      <w:tr w:rsidR="00A13048" w:rsidRPr="00384CC3" w:rsidTr="00F704BC">
        <w:trPr>
          <w:trHeight w:val="1665"/>
          <w:jc w:val="center"/>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rPr>
                <w:sz w:val="24"/>
                <w:szCs w:val="24"/>
              </w:rPr>
            </w:pPr>
            <w:r w:rsidRPr="00384CC3">
              <w:rPr>
                <w:sz w:val="24"/>
                <w:szCs w:val="24"/>
              </w:rPr>
              <w:t>1</w:t>
            </w:r>
          </w:p>
        </w:tc>
        <w:tc>
          <w:tcPr>
            <w:tcW w:w="43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rsidP="00F704BC">
            <w:pPr>
              <w:pStyle w:val="13"/>
              <w:framePr w:wrap="notBeside" w:vAnchor="text" w:hAnchor="text" w:xAlign="center" w:y="1"/>
              <w:shd w:val="clear" w:color="auto" w:fill="auto"/>
              <w:spacing w:before="0" w:line="240" w:lineRule="auto"/>
              <w:jc w:val="left"/>
              <w:rPr>
                <w:sz w:val="24"/>
                <w:szCs w:val="24"/>
              </w:rPr>
            </w:pPr>
            <w:r w:rsidRPr="00384CC3">
              <w:rPr>
                <w:sz w:val="24"/>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jc w:val="center"/>
              <w:rPr>
                <w:sz w:val="24"/>
                <w:szCs w:val="24"/>
              </w:rPr>
            </w:pPr>
            <w:r w:rsidRPr="00384CC3">
              <w:rPr>
                <w:sz w:val="24"/>
                <w:szCs w:val="24"/>
              </w:rPr>
              <w:t>%</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80"/>
              <w:jc w:val="left"/>
              <w:rPr>
                <w:sz w:val="24"/>
                <w:szCs w:val="24"/>
              </w:rPr>
            </w:pPr>
            <w:r w:rsidRPr="00384CC3">
              <w:rPr>
                <w:sz w:val="24"/>
                <w:szCs w:val="24"/>
              </w:rPr>
              <w:t>70*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00"/>
              <w:jc w:val="left"/>
              <w:rPr>
                <w:sz w:val="24"/>
                <w:szCs w:val="24"/>
              </w:rPr>
            </w:pPr>
            <w:r w:rsidRPr="00384CC3">
              <w:rPr>
                <w:sz w:val="24"/>
                <w:szCs w:val="24"/>
              </w:rPr>
              <w:t>70*</w:t>
            </w:r>
          </w:p>
        </w:tc>
        <w:tc>
          <w:tcPr>
            <w:tcW w:w="715"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20"/>
              <w:jc w:val="left"/>
              <w:rPr>
                <w:sz w:val="24"/>
                <w:szCs w:val="24"/>
              </w:rPr>
            </w:pPr>
            <w:r w:rsidRPr="00384CC3">
              <w:rPr>
                <w:sz w:val="24"/>
                <w:szCs w:val="24"/>
              </w:rPr>
              <w:t>70*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00"/>
              <w:jc w:val="left"/>
              <w:rPr>
                <w:sz w:val="24"/>
                <w:szCs w:val="24"/>
              </w:rPr>
            </w:pPr>
            <w:r w:rsidRPr="00384CC3">
              <w:rPr>
                <w:sz w:val="24"/>
                <w:szCs w:val="24"/>
              </w:rPr>
              <w:t>70*</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20"/>
              <w:jc w:val="left"/>
              <w:rPr>
                <w:sz w:val="24"/>
                <w:szCs w:val="24"/>
              </w:rPr>
            </w:pPr>
            <w:r w:rsidRPr="00384CC3">
              <w:rPr>
                <w:sz w:val="24"/>
                <w:szCs w:val="24"/>
              </w:rPr>
              <w:t>70*</w:t>
            </w:r>
          </w:p>
        </w:tc>
        <w:tc>
          <w:tcPr>
            <w:tcW w:w="86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rPr>
                <w:sz w:val="24"/>
                <w:szCs w:val="24"/>
              </w:rPr>
            </w:pPr>
            <w:r w:rsidRPr="00384CC3">
              <w:rPr>
                <w:sz w:val="24"/>
                <w:szCs w:val="24"/>
              </w:rPr>
              <w:t>0</w:t>
            </w:r>
          </w:p>
        </w:tc>
      </w:tr>
      <w:tr w:rsidR="00A13048" w:rsidRPr="00384CC3" w:rsidTr="00F704BC">
        <w:trPr>
          <w:trHeight w:val="1419"/>
          <w:jc w:val="center"/>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rPr>
                <w:sz w:val="24"/>
                <w:szCs w:val="24"/>
              </w:rPr>
            </w:pPr>
            <w:r w:rsidRPr="00384CC3">
              <w:rPr>
                <w:sz w:val="24"/>
                <w:szCs w:val="24"/>
              </w:rPr>
              <w:t>2</w:t>
            </w:r>
          </w:p>
        </w:tc>
        <w:tc>
          <w:tcPr>
            <w:tcW w:w="43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rsidP="00F704BC">
            <w:pPr>
              <w:pStyle w:val="13"/>
              <w:framePr w:wrap="notBeside" w:vAnchor="text" w:hAnchor="text" w:xAlign="center" w:y="1"/>
              <w:shd w:val="clear" w:color="auto" w:fill="auto"/>
              <w:spacing w:before="0" w:line="240" w:lineRule="auto"/>
              <w:jc w:val="left"/>
              <w:rPr>
                <w:sz w:val="24"/>
                <w:szCs w:val="24"/>
              </w:rPr>
            </w:pPr>
            <w:r w:rsidRPr="00384CC3">
              <w:rPr>
                <w:sz w:val="24"/>
                <w:szCs w:val="24"/>
              </w:rPr>
              <w:t>Обеспеченность постоянной круглогодичной связи с сетью автомобильных дорог общего пользования по дорогам с твердым покрытием</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jc w:val="center"/>
              <w:rPr>
                <w:sz w:val="24"/>
                <w:szCs w:val="24"/>
              </w:rPr>
            </w:pPr>
            <w:r w:rsidRPr="00384CC3">
              <w:rPr>
                <w:sz w:val="24"/>
                <w:szCs w:val="24"/>
              </w:rPr>
              <w:t>%</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80"/>
              <w:jc w:val="left"/>
              <w:rPr>
                <w:sz w:val="24"/>
                <w:szCs w:val="24"/>
              </w:rPr>
            </w:pPr>
            <w:r w:rsidRPr="00384CC3">
              <w:rPr>
                <w:sz w:val="24"/>
                <w:szCs w:val="24"/>
              </w:rPr>
              <w:t>100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00"/>
              <w:jc w:val="left"/>
              <w:rPr>
                <w:sz w:val="24"/>
                <w:szCs w:val="24"/>
              </w:rPr>
            </w:pPr>
            <w:r w:rsidRPr="00384CC3">
              <w:rPr>
                <w:sz w:val="24"/>
                <w:szCs w:val="24"/>
              </w:rPr>
              <w:t>100</w:t>
            </w:r>
          </w:p>
        </w:tc>
        <w:tc>
          <w:tcPr>
            <w:tcW w:w="715"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20"/>
              <w:jc w:val="left"/>
              <w:rPr>
                <w:sz w:val="24"/>
                <w:szCs w:val="24"/>
              </w:rPr>
            </w:pPr>
            <w:r w:rsidRPr="00384CC3">
              <w:rPr>
                <w:sz w:val="24"/>
                <w:szCs w:val="24"/>
              </w:rPr>
              <w:t>100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00"/>
              <w:jc w:val="left"/>
              <w:rPr>
                <w:sz w:val="24"/>
                <w:szCs w:val="24"/>
              </w:rPr>
            </w:pPr>
            <w:r w:rsidRPr="00384CC3">
              <w:rPr>
                <w:sz w:val="24"/>
                <w:szCs w:val="24"/>
              </w:rPr>
              <w:t>100</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20"/>
              <w:jc w:val="left"/>
              <w:rPr>
                <w:sz w:val="24"/>
                <w:szCs w:val="24"/>
              </w:rPr>
            </w:pPr>
            <w:r w:rsidRPr="00384CC3">
              <w:rPr>
                <w:sz w:val="24"/>
                <w:szCs w:val="24"/>
              </w:rPr>
              <w:t>100</w:t>
            </w:r>
          </w:p>
        </w:tc>
        <w:tc>
          <w:tcPr>
            <w:tcW w:w="86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rPr>
                <w:sz w:val="24"/>
                <w:szCs w:val="24"/>
              </w:rPr>
            </w:pPr>
            <w:r w:rsidRPr="00384CC3">
              <w:rPr>
                <w:sz w:val="24"/>
                <w:szCs w:val="24"/>
              </w:rPr>
              <w:t>100</w:t>
            </w:r>
          </w:p>
        </w:tc>
      </w:tr>
      <w:tr w:rsidR="00A13048" w:rsidRPr="00384CC3" w:rsidTr="00384CC3">
        <w:trPr>
          <w:trHeight w:val="382"/>
          <w:jc w:val="center"/>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rPr>
                <w:sz w:val="24"/>
                <w:szCs w:val="24"/>
              </w:rPr>
            </w:pPr>
            <w:r w:rsidRPr="00384CC3">
              <w:rPr>
                <w:sz w:val="24"/>
                <w:szCs w:val="24"/>
              </w:rPr>
              <w:t>3</w:t>
            </w:r>
          </w:p>
        </w:tc>
        <w:tc>
          <w:tcPr>
            <w:tcW w:w="43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rsidP="00821306">
            <w:pPr>
              <w:pStyle w:val="13"/>
              <w:framePr w:wrap="notBeside" w:vAnchor="text" w:hAnchor="text" w:xAlign="center" w:y="1"/>
              <w:shd w:val="clear" w:color="auto" w:fill="auto"/>
              <w:spacing w:before="0" w:line="240" w:lineRule="auto"/>
              <w:jc w:val="left"/>
              <w:rPr>
                <w:sz w:val="24"/>
                <w:szCs w:val="24"/>
              </w:rPr>
            </w:pPr>
            <w:r w:rsidRPr="00384CC3">
              <w:rPr>
                <w:sz w:val="24"/>
                <w:szCs w:val="24"/>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jc w:val="center"/>
              <w:rPr>
                <w:sz w:val="24"/>
                <w:szCs w:val="24"/>
              </w:rPr>
            </w:pPr>
            <w:r w:rsidRPr="00384CC3">
              <w:rPr>
                <w:sz w:val="24"/>
                <w:szCs w:val="24"/>
              </w:rPr>
              <w:t>%</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80"/>
              <w:jc w:val="left"/>
              <w:rPr>
                <w:sz w:val="24"/>
                <w:szCs w:val="24"/>
              </w:rPr>
            </w:pPr>
            <w:r w:rsidRPr="00384CC3">
              <w:rPr>
                <w:sz w:val="24"/>
                <w:szCs w:val="24"/>
              </w:rPr>
              <w:t>30*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00"/>
              <w:jc w:val="left"/>
              <w:rPr>
                <w:sz w:val="24"/>
                <w:szCs w:val="24"/>
              </w:rPr>
            </w:pPr>
            <w:r w:rsidRPr="00384CC3">
              <w:rPr>
                <w:sz w:val="24"/>
                <w:szCs w:val="24"/>
              </w:rPr>
              <w:t>30*</w:t>
            </w:r>
          </w:p>
        </w:tc>
        <w:tc>
          <w:tcPr>
            <w:tcW w:w="715"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20"/>
              <w:jc w:val="left"/>
              <w:rPr>
                <w:sz w:val="24"/>
                <w:szCs w:val="24"/>
              </w:rPr>
            </w:pPr>
            <w:r w:rsidRPr="00384CC3">
              <w:rPr>
                <w:sz w:val="24"/>
                <w:szCs w:val="24"/>
              </w:rPr>
              <w:t>30*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00"/>
              <w:jc w:val="left"/>
              <w:rPr>
                <w:sz w:val="24"/>
                <w:szCs w:val="24"/>
              </w:rPr>
            </w:pPr>
            <w:r w:rsidRPr="00384CC3">
              <w:rPr>
                <w:sz w:val="24"/>
                <w:szCs w:val="24"/>
              </w:rPr>
              <w:t>30*</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20"/>
              <w:jc w:val="left"/>
              <w:rPr>
                <w:sz w:val="24"/>
                <w:szCs w:val="24"/>
              </w:rPr>
            </w:pPr>
            <w:r w:rsidRPr="00384CC3">
              <w:rPr>
                <w:sz w:val="24"/>
                <w:szCs w:val="24"/>
              </w:rPr>
              <w:t>30*</w:t>
            </w:r>
          </w:p>
        </w:tc>
        <w:tc>
          <w:tcPr>
            <w:tcW w:w="86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rPr>
                <w:sz w:val="24"/>
                <w:szCs w:val="24"/>
              </w:rPr>
            </w:pPr>
            <w:r w:rsidRPr="00384CC3">
              <w:rPr>
                <w:sz w:val="24"/>
                <w:szCs w:val="24"/>
              </w:rPr>
              <w:t>100</w:t>
            </w:r>
          </w:p>
        </w:tc>
      </w:tr>
      <w:tr w:rsidR="00A13048" w:rsidRPr="00384CC3" w:rsidTr="00384CC3">
        <w:trPr>
          <w:trHeight w:val="382"/>
          <w:jc w:val="center"/>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40"/>
              <w:jc w:val="left"/>
              <w:rPr>
                <w:sz w:val="24"/>
                <w:szCs w:val="24"/>
              </w:rPr>
            </w:pPr>
            <w:r w:rsidRPr="00384CC3">
              <w:rPr>
                <w:sz w:val="24"/>
                <w:szCs w:val="24"/>
              </w:rPr>
              <w:t>4</w:t>
            </w:r>
          </w:p>
        </w:tc>
        <w:tc>
          <w:tcPr>
            <w:tcW w:w="43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360" w:lineRule="exact"/>
              <w:rPr>
                <w:sz w:val="24"/>
                <w:szCs w:val="24"/>
              </w:rPr>
            </w:pPr>
            <w:r w:rsidRPr="00384CC3">
              <w:rPr>
                <w:sz w:val="24"/>
                <w:szCs w:val="24"/>
              </w:rPr>
              <w:t>Протяженность пешеходных дорожек</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00"/>
              <w:jc w:val="left"/>
              <w:rPr>
                <w:sz w:val="24"/>
                <w:szCs w:val="24"/>
              </w:rPr>
            </w:pPr>
            <w:r w:rsidRPr="00384CC3">
              <w:rPr>
                <w:sz w:val="24"/>
                <w:szCs w:val="24"/>
              </w:rPr>
              <w:t>км.</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40"/>
              <w:jc w:val="left"/>
              <w:rPr>
                <w:sz w:val="24"/>
                <w:szCs w:val="24"/>
              </w:rPr>
            </w:pPr>
            <w:r w:rsidRPr="00384CC3">
              <w:rPr>
                <w:sz w:val="24"/>
                <w:szCs w:val="24"/>
              </w:rPr>
              <w:t>1,6</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1,6</w:t>
            </w:r>
          </w:p>
        </w:tc>
        <w:tc>
          <w:tcPr>
            <w:tcW w:w="715"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1,6</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1,6</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1,6</w:t>
            </w:r>
          </w:p>
        </w:tc>
        <w:tc>
          <w:tcPr>
            <w:tcW w:w="86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1,6</w:t>
            </w:r>
          </w:p>
        </w:tc>
      </w:tr>
      <w:tr w:rsidR="00A13048" w:rsidRPr="00384CC3" w:rsidTr="00384CC3">
        <w:trPr>
          <w:trHeight w:val="382"/>
          <w:jc w:val="center"/>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40"/>
              <w:jc w:val="left"/>
              <w:rPr>
                <w:sz w:val="24"/>
                <w:szCs w:val="24"/>
              </w:rPr>
            </w:pPr>
            <w:r w:rsidRPr="00384CC3">
              <w:rPr>
                <w:sz w:val="24"/>
                <w:szCs w:val="24"/>
              </w:rPr>
              <w:t>5</w:t>
            </w:r>
          </w:p>
        </w:tc>
        <w:tc>
          <w:tcPr>
            <w:tcW w:w="43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365" w:lineRule="exact"/>
              <w:rPr>
                <w:sz w:val="24"/>
                <w:szCs w:val="24"/>
              </w:rPr>
            </w:pPr>
            <w:r w:rsidRPr="00384CC3">
              <w:rPr>
                <w:sz w:val="24"/>
                <w:szCs w:val="24"/>
              </w:rPr>
              <w:t>Протяженность велосипедных дорожек</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00"/>
              <w:jc w:val="left"/>
              <w:rPr>
                <w:sz w:val="24"/>
                <w:szCs w:val="24"/>
              </w:rPr>
            </w:pPr>
            <w:r w:rsidRPr="00384CC3">
              <w:rPr>
                <w:sz w:val="24"/>
                <w:szCs w:val="24"/>
              </w:rPr>
              <w:t>км.</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40"/>
              <w:jc w:val="left"/>
              <w:rPr>
                <w:sz w:val="24"/>
                <w:szCs w:val="24"/>
              </w:rPr>
            </w:pPr>
            <w:r w:rsidRPr="00384CC3">
              <w:rPr>
                <w:sz w:val="24"/>
                <w:szCs w:val="24"/>
              </w:rPr>
              <w:t>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20"/>
              <w:jc w:val="left"/>
              <w:rPr>
                <w:sz w:val="24"/>
                <w:szCs w:val="24"/>
              </w:rPr>
            </w:pPr>
            <w:r w:rsidRPr="00384CC3">
              <w:rPr>
                <w:sz w:val="24"/>
                <w:szCs w:val="24"/>
              </w:rPr>
              <w:t>0</w:t>
            </w:r>
          </w:p>
        </w:tc>
        <w:tc>
          <w:tcPr>
            <w:tcW w:w="715"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20"/>
              <w:jc w:val="left"/>
              <w:rPr>
                <w:sz w:val="24"/>
                <w:szCs w:val="24"/>
              </w:rPr>
            </w:pPr>
            <w:r w:rsidRPr="00384CC3">
              <w:rPr>
                <w:sz w:val="24"/>
                <w:szCs w:val="24"/>
              </w:rPr>
              <w:t>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20"/>
              <w:jc w:val="left"/>
              <w:rPr>
                <w:sz w:val="24"/>
                <w:szCs w:val="24"/>
              </w:rPr>
            </w:pPr>
            <w:r w:rsidRPr="00384CC3">
              <w:rPr>
                <w:sz w:val="24"/>
                <w:szCs w:val="24"/>
              </w:rPr>
              <w:t>0</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40"/>
              <w:jc w:val="left"/>
              <w:rPr>
                <w:sz w:val="24"/>
                <w:szCs w:val="24"/>
              </w:rPr>
            </w:pPr>
            <w:r w:rsidRPr="00384CC3">
              <w:rPr>
                <w:sz w:val="24"/>
                <w:szCs w:val="24"/>
              </w:rPr>
              <w:t>0</w:t>
            </w:r>
          </w:p>
        </w:tc>
        <w:tc>
          <w:tcPr>
            <w:tcW w:w="86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40"/>
              <w:jc w:val="left"/>
              <w:rPr>
                <w:sz w:val="24"/>
                <w:szCs w:val="24"/>
              </w:rPr>
            </w:pPr>
            <w:r w:rsidRPr="00384CC3">
              <w:rPr>
                <w:sz w:val="24"/>
                <w:szCs w:val="24"/>
              </w:rPr>
              <w:t>0</w:t>
            </w:r>
          </w:p>
        </w:tc>
      </w:tr>
      <w:tr w:rsidR="00A13048" w:rsidRPr="00384CC3" w:rsidTr="00384CC3">
        <w:trPr>
          <w:trHeight w:val="382"/>
          <w:jc w:val="center"/>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40"/>
              <w:jc w:val="left"/>
              <w:rPr>
                <w:sz w:val="24"/>
                <w:szCs w:val="24"/>
              </w:rPr>
            </w:pPr>
            <w:r w:rsidRPr="00384CC3">
              <w:rPr>
                <w:sz w:val="24"/>
                <w:szCs w:val="24"/>
              </w:rPr>
              <w:t>6</w:t>
            </w:r>
          </w:p>
        </w:tc>
        <w:tc>
          <w:tcPr>
            <w:tcW w:w="43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rsidP="00F704BC">
            <w:pPr>
              <w:pStyle w:val="13"/>
              <w:framePr w:wrap="notBeside" w:vAnchor="text" w:hAnchor="text" w:xAlign="center" w:y="1"/>
              <w:shd w:val="clear" w:color="auto" w:fill="auto"/>
              <w:spacing w:before="0" w:line="240" w:lineRule="auto"/>
              <w:rPr>
                <w:sz w:val="24"/>
                <w:szCs w:val="24"/>
              </w:rPr>
            </w:pPr>
            <w:r w:rsidRPr="00384CC3">
              <w:rPr>
                <w:sz w:val="24"/>
                <w:szCs w:val="24"/>
              </w:rPr>
              <w:t>Количество дорожно- транспортных происшествий из-за сопутствующих дорожных условий на сети дорог федерального, регионального и межмуниципального значения</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00"/>
              <w:jc w:val="left"/>
              <w:rPr>
                <w:sz w:val="24"/>
                <w:szCs w:val="24"/>
              </w:rPr>
            </w:pPr>
            <w:r w:rsidRPr="00384CC3">
              <w:rPr>
                <w:sz w:val="24"/>
                <w:szCs w:val="24"/>
              </w:rPr>
              <w:t>%</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40"/>
              <w:jc w:val="left"/>
              <w:rPr>
                <w:sz w:val="24"/>
                <w:szCs w:val="24"/>
              </w:rPr>
            </w:pPr>
            <w:r w:rsidRPr="00384CC3">
              <w:rPr>
                <w:sz w:val="24"/>
                <w:szCs w:val="24"/>
              </w:rPr>
              <w:t>15</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20"/>
              <w:jc w:val="left"/>
              <w:rPr>
                <w:sz w:val="24"/>
                <w:szCs w:val="24"/>
              </w:rPr>
            </w:pPr>
            <w:r w:rsidRPr="00384CC3">
              <w:rPr>
                <w:sz w:val="24"/>
                <w:szCs w:val="24"/>
              </w:rPr>
              <w:t>15</w:t>
            </w:r>
          </w:p>
        </w:tc>
        <w:tc>
          <w:tcPr>
            <w:tcW w:w="715"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20"/>
              <w:jc w:val="left"/>
              <w:rPr>
                <w:sz w:val="24"/>
                <w:szCs w:val="24"/>
              </w:rPr>
            </w:pPr>
            <w:r w:rsidRPr="00384CC3">
              <w:rPr>
                <w:sz w:val="24"/>
                <w:szCs w:val="24"/>
              </w:rPr>
              <w:t>10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20"/>
              <w:jc w:val="left"/>
              <w:rPr>
                <w:sz w:val="24"/>
                <w:szCs w:val="24"/>
              </w:rPr>
            </w:pPr>
            <w:r w:rsidRPr="00384CC3">
              <w:rPr>
                <w:sz w:val="24"/>
                <w:szCs w:val="24"/>
              </w:rPr>
              <w:t>10</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40"/>
              <w:jc w:val="left"/>
              <w:rPr>
                <w:sz w:val="24"/>
                <w:szCs w:val="24"/>
              </w:rPr>
            </w:pPr>
            <w:r w:rsidRPr="00384CC3">
              <w:rPr>
                <w:sz w:val="24"/>
                <w:szCs w:val="24"/>
              </w:rPr>
              <w:t>5</w:t>
            </w:r>
          </w:p>
        </w:tc>
        <w:tc>
          <w:tcPr>
            <w:tcW w:w="86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40"/>
              <w:jc w:val="left"/>
              <w:rPr>
                <w:sz w:val="24"/>
                <w:szCs w:val="24"/>
              </w:rPr>
            </w:pPr>
            <w:r w:rsidRPr="00384CC3">
              <w:rPr>
                <w:sz w:val="24"/>
                <w:szCs w:val="24"/>
              </w:rPr>
              <w:t>0</w:t>
            </w:r>
          </w:p>
        </w:tc>
      </w:tr>
      <w:tr w:rsidR="00A13048" w:rsidRPr="00384CC3" w:rsidTr="00384CC3">
        <w:trPr>
          <w:trHeight w:val="382"/>
          <w:jc w:val="center"/>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40"/>
              <w:jc w:val="left"/>
              <w:rPr>
                <w:sz w:val="24"/>
                <w:szCs w:val="24"/>
              </w:rPr>
            </w:pPr>
            <w:r w:rsidRPr="00384CC3">
              <w:rPr>
                <w:sz w:val="24"/>
                <w:szCs w:val="24"/>
              </w:rPr>
              <w:t>7</w:t>
            </w:r>
          </w:p>
        </w:tc>
        <w:tc>
          <w:tcPr>
            <w:tcW w:w="432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rsidP="00F704BC">
            <w:pPr>
              <w:pStyle w:val="13"/>
              <w:framePr w:wrap="notBeside" w:vAnchor="text" w:hAnchor="text" w:xAlign="center" w:y="1"/>
              <w:shd w:val="clear" w:color="auto" w:fill="auto"/>
              <w:spacing w:before="0" w:line="240" w:lineRule="auto"/>
              <w:rPr>
                <w:sz w:val="24"/>
                <w:szCs w:val="24"/>
              </w:rPr>
            </w:pPr>
            <w:r w:rsidRPr="00384CC3">
              <w:rPr>
                <w:sz w:val="24"/>
                <w:szCs w:val="24"/>
              </w:rPr>
              <w:t>Обеспеченность транспортного обслуживания населения</w:t>
            </w:r>
          </w:p>
        </w:tc>
        <w:tc>
          <w:tcPr>
            <w:tcW w:w="79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300"/>
              <w:jc w:val="left"/>
              <w:rPr>
                <w:sz w:val="24"/>
                <w:szCs w:val="24"/>
              </w:rPr>
            </w:pPr>
            <w:r w:rsidRPr="00384CC3">
              <w:rPr>
                <w:sz w:val="24"/>
                <w:szCs w:val="24"/>
              </w:rPr>
              <w:t>%</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240"/>
              <w:jc w:val="left"/>
              <w:rPr>
                <w:sz w:val="24"/>
                <w:szCs w:val="24"/>
              </w:rPr>
            </w:pPr>
            <w:r w:rsidRPr="00384CC3">
              <w:rPr>
                <w:sz w:val="24"/>
                <w:szCs w:val="24"/>
              </w:rPr>
              <w:t>100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100</w:t>
            </w:r>
          </w:p>
        </w:tc>
        <w:tc>
          <w:tcPr>
            <w:tcW w:w="715"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100</w:t>
            </w:r>
          </w:p>
        </w:tc>
        <w:tc>
          <w:tcPr>
            <w:tcW w:w="860"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100</w:t>
            </w:r>
          </w:p>
        </w:tc>
        <w:tc>
          <w:tcPr>
            <w:tcW w:w="716"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100</w:t>
            </w:r>
          </w:p>
        </w:tc>
        <w:tc>
          <w:tcPr>
            <w:tcW w:w="863" w:type="dxa"/>
            <w:tcBorders>
              <w:top w:val="single" w:sz="4" w:space="0" w:color="auto"/>
              <w:left w:val="single" w:sz="4" w:space="0" w:color="auto"/>
              <w:bottom w:val="single" w:sz="4" w:space="0" w:color="auto"/>
              <w:right w:val="single" w:sz="4" w:space="0" w:color="auto"/>
            </w:tcBorders>
            <w:shd w:val="clear" w:color="auto" w:fill="FFFFFF"/>
            <w:hideMark/>
          </w:tcPr>
          <w:p w:rsidR="00A13048" w:rsidRPr="00384CC3" w:rsidRDefault="00A13048">
            <w:pPr>
              <w:pStyle w:val="13"/>
              <w:framePr w:wrap="notBeside" w:vAnchor="text" w:hAnchor="text" w:xAlign="center" w:y="1"/>
              <w:shd w:val="clear" w:color="auto" w:fill="auto"/>
              <w:spacing w:before="0" w:line="240" w:lineRule="auto"/>
              <w:ind w:left="140"/>
              <w:jc w:val="left"/>
              <w:rPr>
                <w:sz w:val="24"/>
                <w:szCs w:val="24"/>
              </w:rPr>
            </w:pPr>
            <w:r w:rsidRPr="00384CC3">
              <w:rPr>
                <w:sz w:val="24"/>
                <w:szCs w:val="24"/>
              </w:rPr>
              <w:t>100</w:t>
            </w:r>
          </w:p>
        </w:tc>
      </w:tr>
    </w:tbl>
    <w:p w:rsidR="00A13048" w:rsidRDefault="00A13048" w:rsidP="00A13048">
      <w:pPr>
        <w:pStyle w:val="a9"/>
        <w:numPr>
          <w:ilvl w:val="0"/>
          <w:numId w:val="20"/>
        </w:numPr>
        <w:rPr>
          <w:sz w:val="2"/>
          <w:szCs w:val="2"/>
        </w:rPr>
      </w:pPr>
      <w:r>
        <w:br w:type="page"/>
      </w:r>
    </w:p>
    <w:p w:rsidR="00A13048" w:rsidRDefault="00A13048" w:rsidP="00A13048">
      <w:pPr>
        <w:pStyle w:val="af2"/>
        <w:framePr w:wrap="notBeside" w:vAnchor="text" w:hAnchor="page" w:x="674" w:y="-81"/>
        <w:shd w:val="clear" w:color="auto" w:fill="auto"/>
        <w:spacing w:line="230" w:lineRule="exact"/>
        <w:ind w:firstLine="0"/>
        <w:jc w:val="center"/>
        <w:rPr>
          <w:b/>
          <w:sz w:val="28"/>
          <w:szCs w:val="28"/>
        </w:rPr>
      </w:pPr>
    </w:p>
    <w:p w:rsidR="00A13048" w:rsidRDefault="00A13048" w:rsidP="00A13048">
      <w:pPr>
        <w:pStyle w:val="26"/>
        <w:keepNext/>
        <w:keepLines/>
        <w:shd w:val="clear" w:color="auto" w:fill="auto"/>
        <w:spacing w:after="308" w:line="230" w:lineRule="exact"/>
        <w:ind w:left="3140"/>
        <w:rPr>
          <w:sz w:val="28"/>
          <w:szCs w:val="28"/>
        </w:rPr>
      </w:pPr>
      <w:bookmarkStart w:id="8" w:name="bookmark8"/>
      <w:r>
        <w:rPr>
          <w:sz w:val="28"/>
          <w:szCs w:val="28"/>
        </w:rPr>
        <w:t>6. Нормативное обеспечение</w:t>
      </w:r>
      <w:bookmarkEnd w:id="8"/>
    </w:p>
    <w:p w:rsidR="00A13048" w:rsidRDefault="00A13048" w:rsidP="00A13048">
      <w:pPr>
        <w:pStyle w:val="13"/>
        <w:shd w:val="clear" w:color="auto" w:fill="auto"/>
        <w:spacing w:before="0"/>
        <w:ind w:left="20" w:right="20" w:firstLine="700"/>
        <w:jc w:val="left"/>
        <w:rPr>
          <w:sz w:val="28"/>
          <w:szCs w:val="28"/>
        </w:rPr>
      </w:pPr>
      <w:r>
        <w:rPr>
          <w:sz w:val="28"/>
          <w:szCs w:val="28"/>
        </w:rPr>
        <w:t xml:space="preserve">Муниципальным заказчиком Программы и ответственным за ее реализацию является Администрация </w:t>
      </w:r>
      <w:r w:rsidR="006248AF">
        <w:rPr>
          <w:sz w:val="28"/>
          <w:szCs w:val="28"/>
        </w:rPr>
        <w:t>Почекуевского</w:t>
      </w:r>
      <w:r>
        <w:rPr>
          <w:sz w:val="28"/>
          <w:szCs w:val="28"/>
        </w:rPr>
        <w:t xml:space="preserve"> сельского поселения.</w:t>
      </w:r>
    </w:p>
    <w:p w:rsidR="00A13048" w:rsidRDefault="00A13048" w:rsidP="00A13048">
      <w:pPr>
        <w:pStyle w:val="13"/>
        <w:shd w:val="clear" w:color="auto" w:fill="auto"/>
        <w:spacing w:before="0"/>
        <w:ind w:left="20" w:firstLine="700"/>
        <w:jc w:val="left"/>
        <w:rPr>
          <w:sz w:val="28"/>
          <w:szCs w:val="28"/>
        </w:rPr>
      </w:pPr>
      <w:r>
        <w:rPr>
          <w:sz w:val="28"/>
          <w:szCs w:val="28"/>
        </w:rPr>
        <w:t>Реализация Программы осуществляется на основе:</w:t>
      </w:r>
    </w:p>
    <w:p w:rsidR="00A13048" w:rsidRDefault="00A13048" w:rsidP="00A13048">
      <w:pPr>
        <w:pStyle w:val="13"/>
        <w:numPr>
          <w:ilvl w:val="0"/>
          <w:numId w:val="22"/>
        </w:numPr>
        <w:shd w:val="clear" w:color="auto" w:fill="auto"/>
        <w:tabs>
          <w:tab w:val="left" w:pos="999"/>
        </w:tabs>
        <w:spacing w:before="0"/>
        <w:ind w:left="20" w:right="20" w:firstLine="700"/>
        <w:jc w:val="left"/>
        <w:rPr>
          <w:sz w:val="28"/>
          <w:szCs w:val="28"/>
        </w:rPr>
      </w:pPr>
      <w:r>
        <w:rPr>
          <w:sz w:val="28"/>
          <w:szCs w:val="28"/>
        </w:rPr>
        <w:t>муниципальных контрактов, заключенных в соответствии с законодательством о размещении заказов на поставки товаров, выполнения работ, оказания услуг для государственных и муниципальных нужд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A13048" w:rsidRDefault="00A13048" w:rsidP="00A13048">
      <w:pPr>
        <w:pStyle w:val="13"/>
        <w:numPr>
          <w:ilvl w:val="0"/>
          <w:numId w:val="22"/>
        </w:numPr>
        <w:shd w:val="clear" w:color="auto" w:fill="auto"/>
        <w:tabs>
          <w:tab w:val="left" w:pos="1234"/>
        </w:tabs>
        <w:spacing w:before="0"/>
        <w:ind w:left="20" w:right="20" w:firstLine="700"/>
        <w:jc w:val="left"/>
        <w:rPr>
          <w:sz w:val="28"/>
          <w:szCs w:val="28"/>
        </w:rPr>
      </w:pPr>
      <w:r>
        <w:rPr>
          <w:sz w:val="28"/>
          <w:szCs w:val="28"/>
        </w:rPr>
        <w:t>условий, порядка и правил утвержденных федеральными, областными и муниципальными нормативными правовыми актами.</w:t>
      </w:r>
    </w:p>
    <w:p w:rsidR="00A13048" w:rsidRDefault="00A13048" w:rsidP="00A13048">
      <w:pPr>
        <w:pStyle w:val="13"/>
        <w:shd w:val="clear" w:color="auto" w:fill="auto"/>
        <w:spacing w:before="0"/>
        <w:ind w:left="20" w:right="20" w:firstLine="700"/>
        <w:jc w:val="left"/>
        <w:rPr>
          <w:sz w:val="28"/>
          <w:szCs w:val="28"/>
        </w:rPr>
      </w:pPr>
      <w:r>
        <w:rPr>
          <w:sz w:val="28"/>
          <w:szCs w:val="28"/>
        </w:rPr>
        <w:t>Реализация муниципальной программы осуществляется в соответствии с планом реализации муниципальной программы, разрабатываемым на очередной финансовый год и содержащим перечень значимых контрольных событий муниципальной программы с указанием их сроков и ожидаемых результатов.</w:t>
      </w:r>
    </w:p>
    <w:p w:rsidR="00A13048" w:rsidRDefault="00A13048" w:rsidP="00A13048">
      <w:pPr>
        <w:pStyle w:val="13"/>
        <w:shd w:val="clear" w:color="auto" w:fill="auto"/>
        <w:spacing w:before="0"/>
        <w:ind w:left="20" w:right="20" w:firstLine="700"/>
        <w:jc w:val="left"/>
        <w:rPr>
          <w:sz w:val="28"/>
          <w:szCs w:val="28"/>
        </w:rPr>
      </w:pPr>
      <w:r>
        <w:rPr>
          <w:sz w:val="28"/>
          <w:szCs w:val="28"/>
        </w:rPr>
        <w:t xml:space="preserve">План реализации муниципальной программы составляется ответственным исполнителем с участниками муниципальной программы и утверждается распоряжением Администрации </w:t>
      </w:r>
      <w:r w:rsidR="006248AF">
        <w:rPr>
          <w:sz w:val="28"/>
          <w:szCs w:val="28"/>
        </w:rPr>
        <w:t>Почекуевского</w:t>
      </w:r>
      <w:r>
        <w:rPr>
          <w:sz w:val="28"/>
          <w:szCs w:val="28"/>
        </w:rPr>
        <w:t xml:space="preserve"> сельского поселения, курирующим данное направление ежегодно, не позднее 01 декабря текущего финансового года.</w:t>
      </w:r>
    </w:p>
    <w:p w:rsidR="00A13048" w:rsidRDefault="00A13048" w:rsidP="00A13048">
      <w:pPr>
        <w:pStyle w:val="13"/>
        <w:shd w:val="clear" w:color="auto" w:fill="auto"/>
        <w:spacing w:before="0"/>
        <w:ind w:left="20" w:right="20" w:firstLine="700"/>
        <w:jc w:val="left"/>
        <w:rPr>
          <w:sz w:val="28"/>
          <w:szCs w:val="28"/>
        </w:rPr>
      </w:pPr>
      <w:r>
        <w:rPr>
          <w:sz w:val="28"/>
          <w:szCs w:val="28"/>
        </w:rPr>
        <w:t>Участники муниципальной программы ежегодно не позднее 15 июля текущего финансового года представляют в сектор по вопросам муниципального предложения по включению в план реализации муниципальной программы.</w:t>
      </w:r>
    </w:p>
    <w:p w:rsidR="00A13048" w:rsidRDefault="00A13048" w:rsidP="00384CC3">
      <w:pPr>
        <w:pStyle w:val="13"/>
        <w:shd w:val="clear" w:color="auto" w:fill="auto"/>
        <w:spacing w:before="0"/>
        <w:ind w:left="20" w:right="20" w:firstLine="700"/>
        <w:jc w:val="left"/>
        <w:rPr>
          <w:sz w:val="28"/>
          <w:szCs w:val="28"/>
        </w:rPr>
      </w:pPr>
      <w:r>
        <w:rPr>
          <w:sz w:val="28"/>
          <w:szCs w:val="28"/>
        </w:rPr>
        <w:t>Внесение изменений в план реализации муниципальной программы, не влияющих на параметры муниципальной программы, план с учетом изменений утверждается не позднее 5 рабочих дней со дня принятия решения о внесении изменений.</w:t>
      </w:r>
    </w:p>
    <w:p w:rsidR="00A13048" w:rsidRDefault="00A13048" w:rsidP="00384CC3">
      <w:pPr>
        <w:pStyle w:val="13"/>
        <w:shd w:val="clear" w:color="auto" w:fill="auto"/>
        <w:spacing w:before="0" w:line="360" w:lineRule="exact"/>
        <w:ind w:left="20" w:firstLine="700"/>
        <w:jc w:val="left"/>
        <w:rPr>
          <w:sz w:val="28"/>
          <w:szCs w:val="28"/>
        </w:rPr>
      </w:pPr>
      <w:r>
        <w:rPr>
          <w:sz w:val="28"/>
          <w:szCs w:val="28"/>
        </w:rPr>
        <w:t>Ответственный исполнитель:</w:t>
      </w:r>
    </w:p>
    <w:p w:rsidR="00A13048" w:rsidRDefault="00A13048" w:rsidP="00A13048">
      <w:pPr>
        <w:pStyle w:val="13"/>
        <w:numPr>
          <w:ilvl w:val="0"/>
          <w:numId w:val="24"/>
        </w:numPr>
        <w:shd w:val="clear" w:color="auto" w:fill="auto"/>
        <w:tabs>
          <w:tab w:val="left" w:pos="1446"/>
        </w:tabs>
        <w:spacing w:before="0" w:line="360" w:lineRule="exact"/>
        <w:ind w:left="20" w:right="20" w:firstLine="700"/>
        <w:jc w:val="left"/>
        <w:rPr>
          <w:sz w:val="28"/>
          <w:szCs w:val="28"/>
        </w:rPr>
      </w:pPr>
      <w:r>
        <w:rPr>
          <w:sz w:val="28"/>
          <w:szCs w:val="28"/>
        </w:rPr>
        <w:t xml:space="preserve">обеспечивает разработку муниципальной программы и утверждение в установленном порядке проекта постановления Администрации </w:t>
      </w:r>
      <w:r w:rsidR="006248AF">
        <w:rPr>
          <w:sz w:val="28"/>
          <w:szCs w:val="28"/>
        </w:rPr>
        <w:t>Почекуевского</w:t>
      </w:r>
      <w:r>
        <w:rPr>
          <w:sz w:val="28"/>
          <w:szCs w:val="28"/>
        </w:rPr>
        <w:t xml:space="preserve"> </w:t>
      </w:r>
      <w:r w:rsidR="00077B43">
        <w:rPr>
          <w:sz w:val="28"/>
          <w:szCs w:val="28"/>
        </w:rPr>
        <w:t xml:space="preserve">сельского поселения </w:t>
      </w:r>
      <w:r>
        <w:rPr>
          <w:sz w:val="28"/>
          <w:szCs w:val="28"/>
        </w:rPr>
        <w:t>об утверждении муниципальной программы;</w:t>
      </w:r>
    </w:p>
    <w:p w:rsidR="00A13048" w:rsidRDefault="00A13048" w:rsidP="00A13048">
      <w:pPr>
        <w:pStyle w:val="13"/>
        <w:numPr>
          <w:ilvl w:val="0"/>
          <w:numId w:val="24"/>
        </w:numPr>
        <w:shd w:val="clear" w:color="auto" w:fill="auto"/>
        <w:tabs>
          <w:tab w:val="left" w:pos="1436"/>
        </w:tabs>
        <w:spacing w:before="0" w:line="360" w:lineRule="exact"/>
        <w:ind w:left="20" w:right="20" w:firstLine="700"/>
        <w:jc w:val="left"/>
        <w:rPr>
          <w:sz w:val="28"/>
          <w:szCs w:val="28"/>
        </w:rPr>
      </w:pPr>
      <w:r>
        <w:rPr>
          <w:sz w:val="28"/>
          <w:szCs w:val="28"/>
        </w:rPr>
        <w:t>формирует в соответствии с методическими рекомендациями структуру муниципальной программы, а также перечень участников муниципальной программы;</w:t>
      </w:r>
    </w:p>
    <w:p w:rsidR="00A13048" w:rsidRDefault="00A13048" w:rsidP="00A13048">
      <w:pPr>
        <w:pStyle w:val="13"/>
        <w:numPr>
          <w:ilvl w:val="0"/>
          <w:numId w:val="24"/>
        </w:numPr>
        <w:shd w:val="clear" w:color="auto" w:fill="auto"/>
        <w:tabs>
          <w:tab w:val="left" w:pos="1446"/>
        </w:tabs>
        <w:spacing w:before="0" w:line="360" w:lineRule="exact"/>
        <w:ind w:left="20" w:right="20" w:firstLine="700"/>
        <w:jc w:val="left"/>
        <w:rPr>
          <w:sz w:val="28"/>
          <w:szCs w:val="28"/>
        </w:rPr>
      </w:pPr>
      <w:r>
        <w:rPr>
          <w:sz w:val="28"/>
          <w:szCs w:val="28"/>
        </w:rPr>
        <w:t xml:space="preserve">организует реализацию муниципальной программы, вносит предложения Главе </w:t>
      </w:r>
      <w:r w:rsidR="006248AF">
        <w:rPr>
          <w:sz w:val="28"/>
          <w:szCs w:val="28"/>
        </w:rPr>
        <w:t>Почекуевского</w:t>
      </w:r>
      <w:r>
        <w:rPr>
          <w:sz w:val="28"/>
          <w:szCs w:val="28"/>
        </w:rPr>
        <w:t xml:space="preserve"> сельского поселения об изменениях муниципальной программы и несет ответственность за достижение целевых индикаторов и показателей муниципальной программы, а также конечных результатов ее реализации;</w:t>
      </w:r>
    </w:p>
    <w:p w:rsidR="00A13048" w:rsidRPr="00F704BC" w:rsidRDefault="00A13048" w:rsidP="00ED494B">
      <w:pPr>
        <w:pStyle w:val="13"/>
        <w:numPr>
          <w:ilvl w:val="0"/>
          <w:numId w:val="24"/>
        </w:numPr>
        <w:shd w:val="clear" w:color="auto" w:fill="auto"/>
        <w:tabs>
          <w:tab w:val="left" w:pos="1436"/>
        </w:tabs>
        <w:spacing w:before="0" w:line="360" w:lineRule="exact"/>
        <w:ind w:left="20" w:right="20" w:firstLine="700"/>
        <w:jc w:val="left"/>
        <w:rPr>
          <w:sz w:val="28"/>
          <w:szCs w:val="28"/>
        </w:rPr>
        <w:sectPr w:rsidR="00A13048" w:rsidRPr="00F704BC" w:rsidSect="00E8208C">
          <w:type w:val="continuous"/>
          <w:pgSz w:w="11909" w:h="16834"/>
          <w:pgMar w:top="851" w:right="425" w:bottom="426" w:left="1134" w:header="0" w:footer="0" w:gutter="0"/>
          <w:cols w:space="720"/>
          <w:docGrid w:linePitch="326"/>
        </w:sectPr>
      </w:pPr>
      <w:r w:rsidRPr="00F704BC">
        <w:rPr>
          <w:sz w:val="28"/>
          <w:szCs w:val="28"/>
        </w:rPr>
        <w:t>подготавливает отчеты об исполнении плана реализации муниципальной программы (с учетом информации, представленной участниками муниципальной программы)</w:t>
      </w:r>
    </w:p>
    <w:p w:rsidR="00A13048" w:rsidRDefault="00A13048" w:rsidP="00F704BC">
      <w:pPr>
        <w:pStyle w:val="13"/>
        <w:shd w:val="clear" w:color="auto" w:fill="auto"/>
        <w:tabs>
          <w:tab w:val="left" w:pos="1441"/>
        </w:tabs>
        <w:spacing w:before="0" w:line="360" w:lineRule="exact"/>
        <w:jc w:val="left"/>
        <w:rPr>
          <w:sz w:val="28"/>
          <w:szCs w:val="28"/>
        </w:rPr>
      </w:pPr>
      <w:r>
        <w:rPr>
          <w:sz w:val="28"/>
          <w:szCs w:val="28"/>
        </w:rPr>
        <w:lastRenderedPageBreak/>
        <w:t xml:space="preserve">подготавливает отчет о реализации муниципальной программы по итогам года, согласовывает и утверждает проект постановления Администрации </w:t>
      </w:r>
      <w:r w:rsidR="006248AF">
        <w:rPr>
          <w:sz w:val="28"/>
          <w:szCs w:val="28"/>
        </w:rPr>
        <w:t>Почекуевского</w:t>
      </w:r>
      <w:r>
        <w:rPr>
          <w:sz w:val="28"/>
          <w:szCs w:val="28"/>
        </w:rPr>
        <w:t xml:space="preserve"> сельского поселения об утверждении отчета в соответствии с Регламентом Администрации </w:t>
      </w:r>
      <w:r w:rsidR="006248AF">
        <w:rPr>
          <w:sz w:val="28"/>
          <w:szCs w:val="28"/>
        </w:rPr>
        <w:t>Почекуевского</w:t>
      </w:r>
      <w:r>
        <w:rPr>
          <w:sz w:val="28"/>
          <w:szCs w:val="28"/>
        </w:rPr>
        <w:t xml:space="preserve"> сельского поселения</w:t>
      </w:r>
    </w:p>
    <w:p w:rsidR="00A13048" w:rsidRDefault="00A13048" w:rsidP="00F704BC">
      <w:pPr>
        <w:pStyle w:val="13"/>
        <w:shd w:val="clear" w:color="auto" w:fill="auto"/>
        <w:spacing w:before="0" w:line="365" w:lineRule="exact"/>
        <w:ind w:left="20" w:firstLine="700"/>
        <w:rPr>
          <w:sz w:val="28"/>
          <w:szCs w:val="28"/>
        </w:rPr>
      </w:pPr>
      <w:r>
        <w:rPr>
          <w:sz w:val="28"/>
          <w:szCs w:val="28"/>
        </w:rPr>
        <w:t>Участник муниципальной программы:</w:t>
      </w:r>
    </w:p>
    <w:p w:rsidR="00A13048" w:rsidRDefault="00A13048" w:rsidP="00A13048">
      <w:pPr>
        <w:pStyle w:val="13"/>
        <w:numPr>
          <w:ilvl w:val="0"/>
          <w:numId w:val="24"/>
        </w:numPr>
        <w:shd w:val="clear" w:color="auto" w:fill="auto"/>
        <w:tabs>
          <w:tab w:val="left" w:pos="1436"/>
        </w:tabs>
        <w:spacing w:before="0" w:line="365" w:lineRule="exact"/>
        <w:ind w:left="20" w:firstLine="700"/>
        <w:rPr>
          <w:sz w:val="28"/>
          <w:szCs w:val="28"/>
        </w:rPr>
      </w:pPr>
      <w:r>
        <w:rPr>
          <w:sz w:val="28"/>
          <w:szCs w:val="28"/>
        </w:rPr>
        <w:t>осуществляет реализацию мероприятий подпрограммы, входящих в состав муниципальной программы, в рамках своей компетенции;</w:t>
      </w:r>
    </w:p>
    <w:p w:rsidR="00A13048" w:rsidRDefault="00A13048" w:rsidP="00A13048">
      <w:pPr>
        <w:pStyle w:val="13"/>
        <w:numPr>
          <w:ilvl w:val="0"/>
          <w:numId w:val="24"/>
        </w:numPr>
        <w:shd w:val="clear" w:color="auto" w:fill="auto"/>
        <w:tabs>
          <w:tab w:val="left" w:pos="1446"/>
        </w:tabs>
        <w:spacing w:before="0" w:line="365" w:lineRule="exact"/>
        <w:ind w:left="20" w:firstLine="700"/>
        <w:rPr>
          <w:sz w:val="28"/>
          <w:szCs w:val="28"/>
        </w:rPr>
      </w:pPr>
      <w:r>
        <w:rPr>
          <w:sz w:val="28"/>
          <w:szCs w:val="28"/>
        </w:rPr>
        <w:t>представляет ответственному исполнителю (соисполнителю) предложения при разработке муниципальной программы в части мероприятий подпрограммы, входящих в состав муниципальной программы, в реализации которых предполагается его участие;</w:t>
      </w:r>
    </w:p>
    <w:p w:rsidR="00A13048" w:rsidRDefault="00A13048" w:rsidP="00A13048">
      <w:pPr>
        <w:pStyle w:val="13"/>
        <w:numPr>
          <w:ilvl w:val="0"/>
          <w:numId w:val="24"/>
        </w:numPr>
        <w:shd w:val="clear" w:color="auto" w:fill="auto"/>
        <w:tabs>
          <w:tab w:val="left" w:pos="1436"/>
        </w:tabs>
        <w:spacing w:before="0" w:line="360" w:lineRule="exact"/>
        <w:ind w:left="20" w:firstLine="700"/>
        <w:rPr>
          <w:sz w:val="28"/>
          <w:szCs w:val="28"/>
        </w:rPr>
      </w:pPr>
      <w:r>
        <w:rPr>
          <w:sz w:val="28"/>
          <w:szCs w:val="28"/>
        </w:rPr>
        <w:t>представляет ответственному исполнителю информацию, необходимую для подготовки ответов на запросы соответствующих организаций;</w:t>
      </w:r>
    </w:p>
    <w:p w:rsidR="00A13048" w:rsidRDefault="00A13048" w:rsidP="00F704BC">
      <w:pPr>
        <w:pStyle w:val="13"/>
        <w:numPr>
          <w:ilvl w:val="0"/>
          <w:numId w:val="24"/>
        </w:numPr>
        <w:shd w:val="clear" w:color="auto" w:fill="auto"/>
        <w:tabs>
          <w:tab w:val="left" w:pos="1436"/>
        </w:tabs>
        <w:spacing w:before="0" w:line="360" w:lineRule="exact"/>
        <w:ind w:left="20" w:firstLine="700"/>
        <w:rPr>
          <w:sz w:val="28"/>
          <w:szCs w:val="28"/>
        </w:rPr>
      </w:pPr>
      <w:r>
        <w:rPr>
          <w:sz w:val="28"/>
          <w:szCs w:val="28"/>
        </w:rPr>
        <w:t>представляет ответственному исполнителю информацию, необходимую для подготовки отчетов об исполнении плана реализации и отчета о реализации муниципальной программы по итогам года в срок до 15 января года, следующего за отчетным.</w:t>
      </w:r>
    </w:p>
    <w:p w:rsidR="00A13048" w:rsidRDefault="00A13048" w:rsidP="00F704BC">
      <w:pPr>
        <w:pStyle w:val="13"/>
        <w:shd w:val="clear" w:color="auto" w:fill="auto"/>
        <w:spacing w:before="0" w:line="240" w:lineRule="auto"/>
        <w:ind w:left="20" w:firstLine="700"/>
        <w:rPr>
          <w:sz w:val="28"/>
          <w:szCs w:val="28"/>
        </w:rPr>
      </w:pPr>
      <w:r>
        <w:rPr>
          <w:sz w:val="28"/>
          <w:szCs w:val="28"/>
        </w:rPr>
        <w:t xml:space="preserve">Администрация муниципального образования как участник муниципальной программы представляет в Администрацию </w:t>
      </w:r>
      <w:r w:rsidR="00077B43">
        <w:rPr>
          <w:sz w:val="28"/>
          <w:szCs w:val="28"/>
        </w:rPr>
        <w:t>Большереченского муниципального</w:t>
      </w:r>
      <w:r w:rsidR="00243BA2">
        <w:rPr>
          <w:sz w:val="28"/>
          <w:szCs w:val="28"/>
        </w:rPr>
        <w:t xml:space="preserve"> района</w:t>
      </w:r>
    </w:p>
    <w:p w:rsidR="00A13048" w:rsidRDefault="00A13048" w:rsidP="00F704BC">
      <w:pPr>
        <w:pStyle w:val="13"/>
        <w:numPr>
          <w:ilvl w:val="0"/>
          <w:numId w:val="24"/>
        </w:numPr>
        <w:shd w:val="clear" w:color="auto" w:fill="auto"/>
        <w:tabs>
          <w:tab w:val="left" w:pos="1436"/>
        </w:tabs>
        <w:spacing w:before="0" w:line="240" w:lineRule="auto"/>
        <w:ind w:left="20" w:firstLine="700"/>
        <w:rPr>
          <w:sz w:val="28"/>
          <w:szCs w:val="28"/>
        </w:rPr>
      </w:pPr>
      <w:r>
        <w:rPr>
          <w:sz w:val="28"/>
          <w:szCs w:val="28"/>
        </w:rPr>
        <w:t>ежемесячный отчет о получении и использовании выделенных межбюджетных трансфертов за счет субсидий для софинансирования расходных обязательств, возникающих при выполнении полномочий органов местного самоуправления по вопросам местного значения на каждое первое число месяца, следующего за отчетным периодом;</w:t>
      </w:r>
    </w:p>
    <w:p w:rsidR="00A13048" w:rsidRDefault="00A13048" w:rsidP="00A13048">
      <w:pPr>
        <w:pStyle w:val="13"/>
        <w:numPr>
          <w:ilvl w:val="0"/>
          <w:numId w:val="24"/>
        </w:numPr>
        <w:shd w:val="clear" w:color="auto" w:fill="auto"/>
        <w:tabs>
          <w:tab w:val="left" w:pos="1446"/>
        </w:tabs>
        <w:spacing w:before="0" w:line="360" w:lineRule="exact"/>
        <w:ind w:left="20" w:firstLine="700"/>
        <w:rPr>
          <w:sz w:val="28"/>
          <w:szCs w:val="28"/>
        </w:rPr>
      </w:pPr>
      <w:r>
        <w:rPr>
          <w:sz w:val="28"/>
          <w:szCs w:val="28"/>
        </w:rPr>
        <w:t>ежемесячный отчет о выделении и использовании средств местного бюджета выделенных на строительство, реконструкцию, капитальный ремонт, включая разработку проектно-сметной документации на каждое первое число месяца, следующего за отчетным периодом;</w:t>
      </w:r>
    </w:p>
    <w:p w:rsidR="00A13048" w:rsidRDefault="00A13048" w:rsidP="00A13048">
      <w:pPr>
        <w:pStyle w:val="13"/>
        <w:numPr>
          <w:ilvl w:val="0"/>
          <w:numId w:val="24"/>
        </w:numPr>
        <w:shd w:val="clear" w:color="auto" w:fill="auto"/>
        <w:tabs>
          <w:tab w:val="left" w:pos="1436"/>
        </w:tabs>
        <w:spacing w:before="0" w:line="360" w:lineRule="exact"/>
        <w:ind w:left="20" w:firstLine="700"/>
        <w:rPr>
          <w:sz w:val="28"/>
          <w:szCs w:val="28"/>
        </w:rPr>
      </w:pPr>
      <w:r>
        <w:rPr>
          <w:sz w:val="28"/>
          <w:szCs w:val="28"/>
        </w:rPr>
        <w:t>ежеквартальные отчеты: о ходе выполнения работ по объектам строительства, реконструкции, капитального ремонта, находящиеся в муниципальной собственности, с указанием денежных и натуральных величин до 3 числа месяца, следующего за отчетным периодом;</w:t>
      </w:r>
    </w:p>
    <w:p w:rsidR="00A13048" w:rsidRDefault="00A13048" w:rsidP="00A13048">
      <w:pPr>
        <w:pStyle w:val="13"/>
        <w:numPr>
          <w:ilvl w:val="0"/>
          <w:numId w:val="24"/>
        </w:numPr>
        <w:shd w:val="clear" w:color="auto" w:fill="auto"/>
        <w:tabs>
          <w:tab w:val="left" w:pos="1441"/>
        </w:tabs>
        <w:spacing w:before="0" w:after="304" w:line="360" w:lineRule="exact"/>
        <w:ind w:left="20" w:firstLine="700"/>
        <w:rPr>
          <w:sz w:val="28"/>
          <w:szCs w:val="28"/>
        </w:rPr>
      </w:pPr>
      <w:r>
        <w:rPr>
          <w:sz w:val="28"/>
          <w:szCs w:val="28"/>
        </w:rPr>
        <w:t>ежегодный отчет о достижении показателей эффективности в срок до 15 января года, следующего за отчетным.</w:t>
      </w:r>
    </w:p>
    <w:p w:rsidR="00A13048" w:rsidRDefault="00A13048" w:rsidP="00F704BC">
      <w:pPr>
        <w:pStyle w:val="13"/>
        <w:shd w:val="clear" w:color="auto" w:fill="auto"/>
        <w:spacing w:before="0"/>
        <w:ind w:left="20" w:firstLine="700"/>
        <w:rPr>
          <w:sz w:val="28"/>
          <w:szCs w:val="28"/>
        </w:rPr>
      </w:pPr>
      <w:r>
        <w:rPr>
          <w:sz w:val="28"/>
          <w:szCs w:val="28"/>
        </w:rPr>
        <w:t>Муниципальный заказчик Программы с учетом выделяемых на реализацию программы финансовых средств ежегодно уточняет целевые показатели и затраты по программным мероприятиям, механизм реализации Программы, состав исполнителей в</w:t>
      </w:r>
      <w:r w:rsidR="00F704BC">
        <w:rPr>
          <w:sz w:val="28"/>
          <w:szCs w:val="28"/>
        </w:rPr>
        <w:t xml:space="preserve"> </w:t>
      </w:r>
      <w:r>
        <w:rPr>
          <w:sz w:val="28"/>
          <w:szCs w:val="28"/>
        </w:rPr>
        <w:t xml:space="preserve">информации о результатах и основных </w:t>
      </w:r>
      <w:r>
        <w:rPr>
          <w:sz w:val="28"/>
          <w:szCs w:val="28"/>
        </w:rPr>
        <w:lastRenderedPageBreak/>
        <w:t xml:space="preserve">направлениях деятельности получателей средств бюджета </w:t>
      </w:r>
      <w:r w:rsidR="006248AF">
        <w:rPr>
          <w:sz w:val="28"/>
          <w:szCs w:val="28"/>
        </w:rPr>
        <w:t>Почекуевского</w:t>
      </w:r>
      <w:r>
        <w:rPr>
          <w:sz w:val="28"/>
          <w:szCs w:val="28"/>
        </w:rPr>
        <w:t xml:space="preserve"> сельского поселения в установленном порядке.</w:t>
      </w:r>
    </w:p>
    <w:p w:rsidR="00A13048" w:rsidRDefault="00A13048" w:rsidP="00A13048">
      <w:pPr>
        <w:pStyle w:val="13"/>
        <w:shd w:val="clear" w:color="auto" w:fill="auto"/>
        <w:spacing w:before="0"/>
        <w:ind w:left="20" w:firstLine="700"/>
        <w:rPr>
          <w:sz w:val="28"/>
          <w:szCs w:val="28"/>
        </w:rPr>
      </w:pPr>
      <w:r>
        <w:rPr>
          <w:sz w:val="28"/>
          <w:szCs w:val="28"/>
        </w:rPr>
        <w:t>Муниципальный заказчик Программы направляет:</w:t>
      </w:r>
    </w:p>
    <w:p w:rsidR="00A13048" w:rsidRDefault="00A13048" w:rsidP="00A13048">
      <w:pPr>
        <w:pStyle w:val="13"/>
        <w:numPr>
          <w:ilvl w:val="0"/>
          <w:numId w:val="24"/>
        </w:numPr>
        <w:shd w:val="clear" w:color="auto" w:fill="auto"/>
        <w:tabs>
          <w:tab w:val="left" w:pos="1038"/>
        </w:tabs>
        <w:spacing w:before="0"/>
        <w:ind w:left="20" w:right="20" w:firstLine="700"/>
        <w:rPr>
          <w:sz w:val="28"/>
          <w:szCs w:val="28"/>
        </w:rPr>
      </w:pPr>
      <w:r>
        <w:rPr>
          <w:sz w:val="28"/>
          <w:szCs w:val="28"/>
        </w:rPr>
        <w:t xml:space="preserve">ежегодно в Администрацию </w:t>
      </w:r>
      <w:r w:rsidR="006248AF">
        <w:rPr>
          <w:sz w:val="28"/>
          <w:szCs w:val="28"/>
        </w:rPr>
        <w:t>Почекуевского</w:t>
      </w:r>
      <w:r>
        <w:rPr>
          <w:sz w:val="28"/>
          <w:szCs w:val="28"/>
        </w:rPr>
        <w:t xml:space="preserve"> сельского поселения (далее - Администрация) предоставляется отчет о реализации муниципальной программы за год (далее - годовой отчет) в соответствии с Порядком разработки, реализации и оценки эффективности муниципальных программ </w:t>
      </w:r>
      <w:r w:rsidR="006248AF">
        <w:rPr>
          <w:sz w:val="28"/>
          <w:szCs w:val="28"/>
        </w:rPr>
        <w:t>Почекуевского</w:t>
      </w:r>
      <w:r>
        <w:rPr>
          <w:sz w:val="28"/>
          <w:szCs w:val="28"/>
        </w:rPr>
        <w:t xml:space="preserve"> сельского поселения (далее - Порядок);</w:t>
      </w:r>
    </w:p>
    <w:p w:rsidR="00A13048" w:rsidRDefault="00A13048" w:rsidP="00A13048">
      <w:pPr>
        <w:pStyle w:val="13"/>
        <w:numPr>
          <w:ilvl w:val="0"/>
          <w:numId w:val="24"/>
        </w:numPr>
        <w:shd w:val="clear" w:color="auto" w:fill="auto"/>
        <w:tabs>
          <w:tab w:val="left" w:pos="942"/>
        </w:tabs>
        <w:spacing w:before="0"/>
        <w:ind w:left="20" w:right="20" w:firstLine="700"/>
        <w:rPr>
          <w:sz w:val="28"/>
          <w:szCs w:val="28"/>
        </w:rPr>
      </w:pPr>
      <w:r>
        <w:rPr>
          <w:sz w:val="28"/>
          <w:szCs w:val="28"/>
        </w:rPr>
        <w:t xml:space="preserve">ежегодно в сроки, установленные Порядком и сроками разработки прогноза социально-экономического развития </w:t>
      </w:r>
      <w:r w:rsidR="006248AF">
        <w:rPr>
          <w:sz w:val="28"/>
          <w:szCs w:val="28"/>
        </w:rPr>
        <w:t>Почекуевского</w:t>
      </w:r>
      <w:r>
        <w:rPr>
          <w:sz w:val="28"/>
          <w:szCs w:val="28"/>
        </w:rPr>
        <w:t xml:space="preserve"> сельского поселения, составления проекта бюджета </w:t>
      </w:r>
      <w:r w:rsidR="006248AF">
        <w:rPr>
          <w:sz w:val="28"/>
          <w:szCs w:val="28"/>
        </w:rPr>
        <w:t>Почекуевского</w:t>
      </w:r>
      <w:r>
        <w:rPr>
          <w:sz w:val="28"/>
          <w:szCs w:val="28"/>
        </w:rPr>
        <w:t xml:space="preserve"> сельского поселения на плановый период, в сектор - отчеты о ходе работ по Программе, а также об эффективности использования финансовых средств.</w:t>
      </w:r>
    </w:p>
    <w:p w:rsidR="00A13048" w:rsidRDefault="00A13048" w:rsidP="00A13048">
      <w:pPr>
        <w:pStyle w:val="13"/>
        <w:shd w:val="clear" w:color="auto" w:fill="auto"/>
        <w:spacing w:before="0"/>
        <w:ind w:left="20" w:right="20" w:firstLine="700"/>
        <w:rPr>
          <w:sz w:val="28"/>
          <w:szCs w:val="28"/>
        </w:rPr>
      </w:pPr>
      <w:r>
        <w:rPr>
          <w:sz w:val="28"/>
          <w:szCs w:val="28"/>
        </w:rPr>
        <w:t xml:space="preserve">В случае несоответствия результатов выполнения Программы целям и задачам, а также невыполнения показателей результативности, утвержденной Программой, муниципальный заказчик готовит предложения о корректировке сроков реализации Программы и перечня программных мероприятий, согласует предложения с комиссией Администрации </w:t>
      </w:r>
      <w:r w:rsidR="006248AF">
        <w:rPr>
          <w:sz w:val="28"/>
          <w:szCs w:val="28"/>
        </w:rPr>
        <w:t>Почекуевского</w:t>
      </w:r>
      <w:r>
        <w:rPr>
          <w:sz w:val="28"/>
          <w:szCs w:val="28"/>
        </w:rPr>
        <w:t xml:space="preserve"> сельского поселения по рассмотрению и согласованию показателей результативности деятельности Администрации </w:t>
      </w:r>
      <w:r w:rsidR="006248AF">
        <w:rPr>
          <w:sz w:val="28"/>
          <w:szCs w:val="28"/>
        </w:rPr>
        <w:t>Почекуевского</w:t>
      </w:r>
      <w:r>
        <w:rPr>
          <w:sz w:val="28"/>
          <w:szCs w:val="28"/>
        </w:rPr>
        <w:t xml:space="preserve"> сельского поселения (далее - комиссия Администрации </w:t>
      </w:r>
      <w:r w:rsidR="006248AF">
        <w:rPr>
          <w:sz w:val="28"/>
          <w:szCs w:val="28"/>
        </w:rPr>
        <w:t>Почекуевского</w:t>
      </w:r>
      <w:r>
        <w:rPr>
          <w:sz w:val="28"/>
          <w:szCs w:val="28"/>
        </w:rPr>
        <w:t xml:space="preserve"> сельского поселения).</w:t>
      </w:r>
    </w:p>
    <w:p w:rsidR="00A13048" w:rsidRDefault="00A13048" w:rsidP="00A13048">
      <w:pPr>
        <w:pStyle w:val="13"/>
        <w:shd w:val="clear" w:color="auto" w:fill="auto"/>
        <w:spacing w:before="0"/>
        <w:ind w:left="20" w:right="20" w:firstLine="700"/>
        <w:rPr>
          <w:sz w:val="28"/>
          <w:szCs w:val="28"/>
        </w:rPr>
      </w:pPr>
      <w:r>
        <w:rPr>
          <w:sz w:val="28"/>
          <w:szCs w:val="28"/>
        </w:rPr>
        <w:t xml:space="preserve">В случае поддержки комиссией Администрации </w:t>
      </w:r>
      <w:r w:rsidR="006248AF">
        <w:rPr>
          <w:sz w:val="28"/>
          <w:szCs w:val="28"/>
        </w:rPr>
        <w:t>Почекуевского</w:t>
      </w:r>
      <w:r>
        <w:rPr>
          <w:sz w:val="28"/>
          <w:szCs w:val="28"/>
        </w:rPr>
        <w:t xml:space="preserve"> сельского поселения предложения о приостановлении либо прекращении реализации действующей Программы муниципальный заказчик вносит соответствующий проект постановления Администрации </w:t>
      </w:r>
      <w:r w:rsidR="006248AF">
        <w:rPr>
          <w:sz w:val="28"/>
          <w:szCs w:val="28"/>
        </w:rPr>
        <w:t>Почекуевского</w:t>
      </w:r>
      <w:r>
        <w:rPr>
          <w:sz w:val="28"/>
          <w:szCs w:val="28"/>
        </w:rPr>
        <w:t xml:space="preserve"> сельского поселения в соответствии с регламентом Администрации </w:t>
      </w:r>
      <w:r w:rsidR="006248AF">
        <w:rPr>
          <w:sz w:val="28"/>
          <w:szCs w:val="28"/>
        </w:rPr>
        <w:t>Почекуевского</w:t>
      </w:r>
      <w:r>
        <w:rPr>
          <w:sz w:val="28"/>
          <w:szCs w:val="28"/>
        </w:rPr>
        <w:t xml:space="preserve"> сельского поселения.</w:t>
      </w:r>
    </w:p>
    <w:p w:rsidR="00A13048" w:rsidRDefault="00A13048" w:rsidP="00A13048">
      <w:pPr>
        <w:pStyle w:val="13"/>
        <w:shd w:val="clear" w:color="auto" w:fill="auto"/>
        <w:spacing w:before="0"/>
        <w:ind w:left="20" w:right="20" w:firstLine="700"/>
        <w:rPr>
          <w:sz w:val="28"/>
          <w:szCs w:val="28"/>
        </w:rPr>
      </w:pPr>
      <w:r>
        <w:rPr>
          <w:sz w:val="28"/>
          <w:szCs w:val="28"/>
        </w:rPr>
        <w:t xml:space="preserve">По Программе, срок реализации которой завершается в отчетном году, Администрация </w:t>
      </w:r>
      <w:r w:rsidR="006248AF">
        <w:rPr>
          <w:sz w:val="28"/>
          <w:szCs w:val="28"/>
        </w:rPr>
        <w:t>Почекуевского</w:t>
      </w:r>
      <w:r>
        <w:rPr>
          <w:sz w:val="28"/>
          <w:szCs w:val="28"/>
        </w:rPr>
        <w:t xml:space="preserve"> сельского поселения, муниципальный заказчик, подготавливает и представляет отчет о ходе работ по Программе и эффективности использования финансовых средств за весь период ее реализации на рассмотрение комиссии Администрации </w:t>
      </w:r>
      <w:r w:rsidR="006248AF">
        <w:rPr>
          <w:sz w:val="28"/>
          <w:szCs w:val="28"/>
        </w:rPr>
        <w:t>Почекуевского</w:t>
      </w:r>
      <w:r>
        <w:rPr>
          <w:sz w:val="28"/>
          <w:szCs w:val="28"/>
        </w:rPr>
        <w:t xml:space="preserve"> сельского поселения.</w:t>
      </w:r>
    </w:p>
    <w:p w:rsidR="00A13048" w:rsidRDefault="00A13048" w:rsidP="00A13048">
      <w:pPr>
        <w:pStyle w:val="13"/>
        <w:shd w:val="clear" w:color="auto" w:fill="auto"/>
        <w:spacing w:before="0"/>
        <w:ind w:left="20" w:right="20" w:firstLine="700"/>
        <w:rPr>
          <w:sz w:val="28"/>
          <w:szCs w:val="28"/>
        </w:rPr>
      </w:pPr>
      <w:r>
        <w:rPr>
          <w:sz w:val="28"/>
          <w:szCs w:val="28"/>
        </w:rPr>
        <w:t xml:space="preserve">Отчеты о ходе работ по Программе по результатам за год и за весь период действия Программы подготавливает Администрация </w:t>
      </w:r>
      <w:r w:rsidR="006248AF">
        <w:rPr>
          <w:sz w:val="28"/>
          <w:szCs w:val="28"/>
        </w:rPr>
        <w:t>Почекуевского</w:t>
      </w:r>
      <w:r>
        <w:rPr>
          <w:sz w:val="28"/>
          <w:szCs w:val="28"/>
        </w:rPr>
        <w:t xml:space="preserve"> сельского поселения, муниципальный заказчик, и вносит соответствующий проект постановления Администрации </w:t>
      </w:r>
      <w:r w:rsidR="006248AF">
        <w:rPr>
          <w:sz w:val="28"/>
          <w:szCs w:val="28"/>
        </w:rPr>
        <w:t>Почекуевского</w:t>
      </w:r>
      <w:r>
        <w:rPr>
          <w:sz w:val="28"/>
          <w:szCs w:val="28"/>
        </w:rPr>
        <w:t xml:space="preserve"> сельского поселения в соответствии с Регламентом Администрации </w:t>
      </w:r>
      <w:r w:rsidR="006248AF">
        <w:rPr>
          <w:sz w:val="28"/>
          <w:szCs w:val="28"/>
        </w:rPr>
        <w:t>Почекуевского</w:t>
      </w:r>
      <w:r>
        <w:rPr>
          <w:sz w:val="28"/>
          <w:szCs w:val="28"/>
        </w:rPr>
        <w:t xml:space="preserve"> сельского поселения.</w:t>
      </w:r>
    </w:p>
    <w:p w:rsidR="00A13048" w:rsidRDefault="00A13048" w:rsidP="00384CC3">
      <w:pPr>
        <w:pStyle w:val="13"/>
        <w:shd w:val="clear" w:color="auto" w:fill="auto"/>
        <w:spacing w:before="0"/>
        <w:ind w:left="20" w:right="20" w:firstLine="700"/>
        <w:rPr>
          <w:sz w:val="28"/>
          <w:szCs w:val="28"/>
        </w:rPr>
      </w:pPr>
      <w:r>
        <w:rPr>
          <w:sz w:val="28"/>
          <w:szCs w:val="28"/>
        </w:rPr>
        <w:lastRenderedPageBreak/>
        <w:t xml:space="preserve">Отчеты о ходе работ по Программе по результатам за год и весь период действия Программы подлежит утверждению постановлением Администрации </w:t>
      </w:r>
      <w:r w:rsidR="006248AF">
        <w:rPr>
          <w:sz w:val="28"/>
          <w:szCs w:val="28"/>
        </w:rPr>
        <w:t>Почекуевского</w:t>
      </w:r>
      <w:r>
        <w:rPr>
          <w:sz w:val="28"/>
          <w:szCs w:val="28"/>
        </w:rPr>
        <w:t xml:space="preserve"> сельского поселения не позднее одного месяца до дня внесения отчета об исполнении бюджета </w:t>
      </w:r>
      <w:r w:rsidR="006248AF">
        <w:rPr>
          <w:sz w:val="28"/>
          <w:szCs w:val="28"/>
        </w:rPr>
        <w:t>Почекуевского</w:t>
      </w:r>
      <w:r>
        <w:rPr>
          <w:sz w:val="28"/>
          <w:szCs w:val="28"/>
        </w:rPr>
        <w:t xml:space="preserve"> сельского поселения в Совет</w:t>
      </w:r>
      <w:r w:rsidR="00384CC3">
        <w:rPr>
          <w:sz w:val="28"/>
          <w:szCs w:val="28"/>
        </w:rPr>
        <w:t xml:space="preserve"> </w:t>
      </w:r>
      <w:r w:rsidR="006248AF">
        <w:rPr>
          <w:sz w:val="28"/>
          <w:szCs w:val="28"/>
        </w:rPr>
        <w:t>Почекуевского</w:t>
      </w:r>
      <w:r>
        <w:rPr>
          <w:sz w:val="28"/>
          <w:szCs w:val="28"/>
        </w:rPr>
        <w:t xml:space="preserve"> сельского поселения.</w:t>
      </w:r>
    </w:p>
    <w:p w:rsidR="00A13048" w:rsidRDefault="00A13048" w:rsidP="00A13048">
      <w:pPr>
        <w:pStyle w:val="13"/>
        <w:shd w:val="clear" w:color="auto" w:fill="auto"/>
        <w:spacing w:before="0"/>
        <w:ind w:firstLine="700"/>
        <w:rPr>
          <w:sz w:val="28"/>
          <w:szCs w:val="28"/>
        </w:rPr>
      </w:pPr>
      <w:r>
        <w:rPr>
          <w:sz w:val="28"/>
          <w:szCs w:val="28"/>
        </w:rPr>
        <w:t>Муниципальный заказчик Программы выполняет свои функции во взаимодействии с заинтересованными органами государственной власти Российской Федерации и органами исполнительной власти Омской области.</w:t>
      </w:r>
    </w:p>
    <w:p w:rsidR="00653180" w:rsidRPr="00821306" w:rsidRDefault="00A13048" w:rsidP="00A13048">
      <w:pPr>
        <w:rPr>
          <w:rFonts w:ascii="Times New Roman" w:hAnsi="Times New Roman" w:cs="Times New Roman"/>
        </w:rPr>
      </w:pPr>
      <w:r w:rsidRPr="00821306">
        <w:rPr>
          <w:rFonts w:ascii="Times New Roman" w:hAnsi="Times New Roman" w:cs="Times New Roman"/>
          <w:sz w:val="28"/>
          <w:szCs w:val="28"/>
        </w:rPr>
        <w:t>Отбор организаций, исполнителей Программы, осуществляется в соответствии с законодательством Российской Федерации о закупках для муниципальных нужд</w:t>
      </w:r>
    </w:p>
    <w:sectPr w:rsidR="00653180" w:rsidRPr="00821306" w:rsidSect="006531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87C" w:rsidRDefault="00F0387C" w:rsidP="00E8208C">
      <w:r>
        <w:separator/>
      </w:r>
    </w:p>
  </w:endnote>
  <w:endnote w:type="continuationSeparator" w:id="0">
    <w:p w:rsidR="00F0387C" w:rsidRDefault="00F0387C" w:rsidP="00E8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87C" w:rsidRDefault="00F0387C" w:rsidP="00E8208C">
      <w:r>
        <w:separator/>
      </w:r>
    </w:p>
  </w:footnote>
  <w:footnote w:type="continuationSeparator" w:id="0">
    <w:p w:rsidR="00F0387C" w:rsidRDefault="00F0387C" w:rsidP="00E82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17059"/>
    <w:multiLevelType w:val="multilevel"/>
    <w:tmpl w:val="FE3CCE0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E5452A1"/>
    <w:multiLevelType w:val="multilevel"/>
    <w:tmpl w:val="83BE933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2B43E89"/>
    <w:multiLevelType w:val="multilevel"/>
    <w:tmpl w:val="9F0056B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CAD4AEA"/>
    <w:multiLevelType w:val="multilevel"/>
    <w:tmpl w:val="7E4CD0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29B28BB"/>
    <w:multiLevelType w:val="multilevel"/>
    <w:tmpl w:val="6F8CC1C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3A9270D"/>
    <w:multiLevelType w:val="multilevel"/>
    <w:tmpl w:val="CC3CCF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4E43A0B"/>
    <w:multiLevelType w:val="multilevel"/>
    <w:tmpl w:val="DE58967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90819A5"/>
    <w:multiLevelType w:val="multilevel"/>
    <w:tmpl w:val="1024827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15C296B"/>
    <w:multiLevelType w:val="hybridMultilevel"/>
    <w:tmpl w:val="4244A394"/>
    <w:lvl w:ilvl="0" w:tplc="0419000F">
      <w:start w:val="1"/>
      <w:numFmt w:val="decimal"/>
      <w:lvlText w:val="%1."/>
      <w:lvlJc w:val="left"/>
      <w:pPr>
        <w:ind w:left="357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32F1A53"/>
    <w:multiLevelType w:val="multilevel"/>
    <w:tmpl w:val="1EF06318"/>
    <w:lvl w:ilvl="0">
      <w:start w:val="1"/>
      <w:numFmt w:val="decimal"/>
      <w:pStyle w:val="2"/>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61AD017C"/>
    <w:multiLevelType w:val="multilevel"/>
    <w:tmpl w:val="395852A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744F583E"/>
    <w:multiLevelType w:val="multilevel"/>
    <w:tmpl w:val="FE20D00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9"/>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4"/>
  </w:num>
  <w:num w:numId="5">
    <w:abstractNumId w:val="0"/>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5"/>
  </w:num>
  <w:num w:numId="9">
    <w:abstractNumId w:val="10"/>
  </w:num>
  <w:num w:numId="10">
    <w:abstractNumId w:val="10"/>
  </w:num>
  <w:num w:numId="11">
    <w:abstractNumId w:val="11"/>
  </w:num>
  <w:num w:numId="12">
    <w:abstractNumId w:val="11"/>
  </w:num>
  <w:num w:numId="13">
    <w:abstractNumId w:val="3"/>
  </w:num>
  <w:num w:numId="14">
    <w:abstractNumId w:val="3"/>
  </w:num>
  <w:num w:numId="15">
    <w:abstractNumId w:val="2"/>
  </w:num>
  <w:num w:numId="16">
    <w:abstractNumId w:val="2"/>
    <w:lvlOverride w:ilvl="0"/>
    <w:lvlOverride w:ilvl="1">
      <w:startOverride w:val="1"/>
    </w:lvlOverride>
    <w:lvlOverride w:ilvl="2">
      <w:startOverride w:val="1"/>
    </w:lvlOverride>
    <w:lvlOverride w:ilvl="3"/>
    <w:lvlOverride w:ilvl="4"/>
    <w:lvlOverride w:ilvl="5"/>
    <w:lvlOverride w:ilvl="6"/>
    <w:lvlOverride w:ilvl="7"/>
    <w:lvlOverride w:ilvl="8"/>
  </w:num>
  <w:num w:numId="17">
    <w:abstractNumId w:val="6"/>
  </w:num>
  <w:num w:numId="18">
    <w:abstractNumId w:val="6"/>
    <w:lvlOverride w:ilvl="0"/>
    <w:lvlOverride w:ilvl="1">
      <w:startOverride w:val="1"/>
    </w:lvlOverride>
    <w:lvlOverride w:ilvl="2"/>
    <w:lvlOverride w:ilvl="3"/>
    <w:lvlOverride w:ilvl="4"/>
    <w:lvlOverride w:ilvl="5"/>
    <w:lvlOverride w:ilvl="6"/>
    <w:lvlOverride w:ilvl="7"/>
    <w:lvlOverride w:ilvl="8"/>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13048"/>
    <w:rsid w:val="00000C5E"/>
    <w:rsid w:val="00013C18"/>
    <w:rsid w:val="0002036E"/>
    <w:rsid w:val="00020741"/>
    <w:rsid w:val="00075780"/>
    <w:rsid w:val="00077B43"/>
    <w:rsid w:val="000957A6"/>
    <w:rsid w:val="000A0E9B"/>
    <w:rsid w:val="000A285A"/>
    <w:rsid w:val="000C2519"/>
    <w:rsid w:val="000C63EF"/>
    <w:rsid w:val="000C6AC9"/>
    <w:rsid w:val="000D5541"/>
    <w:rsid w:val="000E0AA1"/>
    <w:rsid w:val="000E3703"/>
    <w:rsid w:val="000F0C1E"/>
    <w:rsid w:val="00103136"/>
    <w:rsid w:val="00137C3C"/>
    <w:rsid w:val="001400D4"/>
    <w:rsid w:val="001C1A5E"/>
    <w:rsid w:val="00215736"/>
    <w:rsid w:val="00220BCB"/>
    <w:rsid w:val="00243BA2"/>
    <w:rsid w:val="0027734B"/>
    <w:rsid w:val="00280FA0"/>
    <w:rsid w:val="002C3C71"/>
    <w:rsid w:val="002F23B8"/>
    <w:rsid w:val="00323124"/>
    <w:rsid w:val="00332D4C"/>
    <w:rsid w:val="003501DD"/>
    <w:rsid w:val="003602DC"/>
    <w:rsid w:val="00384CC3"/>
    <w:rsid w:val="00392DDF"/>
    <w:rsid w:val="003A6BA2"/>
    <w:rsid w:val="003E6BB8"/>
    <w:rsid w:val="00442AE8"/>
    <w:rsid w:val="00445664"/>
    <w:rsid w:val="00450DBC"/>
    <w:rsid w:val="00450EB2"/>
    <w:rsid w:val="00497DFF"/>
    <w:rsid w:val="004A33E5"/>
    <w:rsid w:val="00501126"/>
    <w:rsid w:val="00521B38"/>
    <w:rsid w:val="00593C73"/>
    <w:rsid w:val="0059531B"/>
    <w:rsid w:val="005D0C2A"/>
    <w:rsid w:val="006248AF"/>
    <w:rsid w:val="00653180"/>
    <w:rsid w:val="006553FD"/>
    <w:rsid w:val="00692308"/>
    <w:rsid w:val="006C6E92"/>
    <w:rsid w:val="006D0EE1"/>
    <w:rsid w:val="00703BDE"/>
    <w:rsid w:val="00733FA9"/>
    <w:rsid w:val="00764191"/>
    <w:rsid w:val="00780F0B"/>
    <w:rsid w:val="00784E30"/>
    <w:rsid w:val="008053D3"/>
    <w:rsid w:val="008121A1"/>
    <w:rsid w:val="00821306"/>
    <w:rsid w:val="00832863"/>
    <w:rsid w:val="00844624"/>
    <w:rsid w:val="00867D40"/>
    <w:rsid w:val="0089404C"/>
    <w:rsid w:val="008A31A6"/>
    <w:rsid w:val="008D37A9"/>
    <w:rsid w:val="00932BBC"/>
    <w:rsid w:val="009B07BC"/>
    <w:rsid w:val="009B1E01"/>
    <w:rsid w:val="009E22CF"/>
    <w:rsid w:val="009F1EDD"/>
    <w:rsid w:val="009F47B7"/>
    <w:rsid w:val="00A13048"/>
    <w:rsid w:val="00A7333D"/>
    <w:rsid w:val="00A92D03"/>
    <w:rsid w:val="00AC3E04"/>
    <w:rsid w:val="00AD4FC5"/>
    <w:rsid w:val="00AD6FAB"/>
    <w:rsid w:val="00B26202"/>
    <w:rsid w:val="00B54D99"/>
    <w:rsid w:val="00B94084"/>
    <w:rsid w:val="00BE5832"/>
    <w:rsid w:val="00C1523C"/>
    <w:rsid w:val="00CB34DE"/>
    <w:rsid w:val="00CB5B76"/>
    <w:rsid w:val="00CD5439"/>
    <w:rsid w:val="00CF4B6E"/>
    <w:rsid w:val="00D22533"/>
    <w:rsid w:val="00D50C74"/>
    <w:rsid w:val="00D665CF"/>
    <w:rsid w:val="00D91A4F"/>
    <w:rsid w:val="00DA23DF"/>
    <w:rsid w:val="00DB5D69"/>
    <w:rsid w:val="00DD6952"/>
    <w:rsid w:val="00DE0E27"/>
    <w:rsid w:val="00E308DA"/>
    <w:rsid w:val="00E4450F"/>
    <w:rsid w:val="00E74955"/>
    <w:rsid w:val="00E8208C"/>
    <w:rsid w:val="00E94A18"/>
    <w:rsid w:val="00EA1BCC"/>
    <w:rsid w:val="00EC29FE"/>
    <w:rsid w:val="00ED1455"/>
    <w:rsid w:val="00ED494B"/>
    <w:rsid w:val="00EE0392"/>
    <w:rsid w:val="00F0387C"/>
    <w:rsid w:val="00F072D3"/>
    <w:rsid w:val="00F24833"/>
    <w:rsid w:val="00F43A95"/>
    <w:rsid w:val="00F60478"/>
    <w:rsid w:val="00F704BC"/>
    <w:rsid w:val="00F70D93"/>
    <w:rsid w:val="00FC06BB"/>
    <w:rsid w:val="00FE4EC7"/>
    <w:rsid w:val="00FE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306931-4A52-453D-9386-E3B21842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048"/>
    <w:rPr>
      <w:rFonts w:ascii="Microsoft Sans Serif" w:eastAsia="Microsoft Sans Serif" w:hAnsi="Microsoft Sans Serif" w:cs="Microsoft Sans Serif"/>
      <w:color w:val="000000"/>
      <w:sz w:val="24"/>
      <w:szCs w:val="24"/>
    </w:rPr>
  </w:style>
  <w:style w:type="paragraph" w:styleId="1">
    <w:name w:val="heading 1"/>
    <w:basedOn w:val="a"/>
    <w:next w:val="a"/>
    <w:link w:val="10"/>
    <w:qFormat/>
    <w:rsid w:val="002F23B8"/>
    <w:pPr>
      <w:keepNext/>
      <w:ind w:firstLine="567"/>
      <w:jc w:val="center"/>
      <w:outlineLvl w:val="0"/>
    </w:pPr>
    <w:rPr>
      <w:rFonts w:ascii="Times New Roman" w:eastAsia="Times New Roman" w:hAnsi="Times New Roman"/>
      <w:b/>
      <w:caps/>
      <w:sz w:val="28"/>
      <w:szCs w:val="20"/>
    </w:rPr>
  </w:style>
  <w:style w:type="paragraph" w:styleId="20">
    <w:name w:val="heading 2"/>
    <w:basedOn w:val="a"/>
    <w:next w:val="a"/>
    <w:link w:val="21"/>
    <w:qFormat/>
    <w:rsid w:val="002F23B8"/>
    <w:pPr>
      <w:keepNext/>
      <w:ind w:firstLine="567"/>
      <w:jc w:val="center"/>
      <w:outlineLvl w:val="1"/>
    </w:pPr>
    <w:rPr>
      <w:rFonts w:ascii="Times New Roman" w:eastAsia="Times New Roman" w:hAnsi="Times New Roman"/>
      <w:caps/>
      <w:sz w:val="28"/>
      <w:szCs w:val="20"/>
    </w:rPr>
  </w:style>
  <w:style w:type="paragraph" w:styleId="3">
    <w:name w:val="heading 3"/>
    <w:basedOn w:val="a"/>
    <w:next w:val="a"/>
    <w:link w:val="30"/>
    <w:uiPriority w:val="9"/>
    <w:qFormat/>
    <w:rsid w:val="002F23B8"/>
    <w:pPr>
      <w:keepNext/>
      <w:ind w:left="567"/>
      <w:jc w:val="center"/>
      <w:outlineLvl w:val="2"/>
    </w:pPr>
    <w:rPr>
      <w:rFonts w:ascii="Times New Roman" w:eastAsia="Times New Roman" w:hAnsi="Times New Roman"/>
      <w:sz w:val="28"/>
      <w:szCs w:val="20"/>
    </w:rPr>
  </w:style>
  <w:style w:type="paragraph" w:styleId="4">
    <w:name w:val="heading 4"/>
    <w:basedOn w:val="a"/>
    <w:next w:val="a"/>
    <w:link w:val="40"/>
    <w:uiPriority w:val="9"/>
    <w:qFormat/>
    <w:rsid w:val="002F23B8"/>
    <w:pPr>
      <w:keepNext/>
      <w:spacing w:before="240" w:after="60"/>
      <w:outlineLvl w:val="3"/>
    </w:pPr>
    <w:rPr>
      <w:rFonts w:eastAsia="Times New Roman"/>
      <w:b/>
      <w:bCs/>
      <w:sz w:val="28"/>
      <w:szCs w:val="28"/>
    </w:rPr>
  </w:style>
  <w:style w:type="paragraph" w:styleId="7">
    <w:name w:val="heading 7"/>
    <w:basedOn w:val="a"/>
    <w:next w:val="a"/>
    <w:link w:val="70"/>
    <w:uiPriority w:val="9"/>
    <w:qFormat/>
    <w:rsid w:val="002F23B8"/>
    <w:pPr>
      <w:spacing w:before="240" w:after="60"/>
      <w:outlineLvl w:val="6"/>
    </w:pPr>
    <w:rPr>
      <w:rFonts w:eastAsia="Times New Roman"/>
    </w:rPr>
  </w:style>
  <w:style w:type="paragraph" w:styleId="8">
    <w:name w:val="heading 8"/>
    <w:basedOn w:val="a"/>
    <w:next w:val="a"/>
    <w:link w:val="80"/>
    <w:qFormat/>
    <w:rsid w:val="002F23B8"/>
    <w:pPr>
      <w:spacing w:before="240" w:after="60"/>
      <w:outlineLvl w:val="7"/>
    </w:pPr>
    <w:rPr>
      <w:rFonts w:ascii="Times New Roman" w:eastAsia="Times New Roman" w:hAnsi="Times New Roman"/>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23B8"/>
    <w:rPr>
      <w:rFonts w:ascii="Times New Roman" w:eastAsia="Times New Roman" w:hAnsi="Times New Roman" w:cs="Times New Roman"/>
      <w:b/>
      <w:caps/>
      <w:sz w:val="28"/>
      <w:szCs w:val="20"/>
      <w:lang w:eastAsia="ru-RU"/>
    </w:rPr>
  </w:style>
  <w:style w:type="character" w:customStyle="1" w:styleId="21">
    <w:name w:val="Заголовок 2 Знак"/>
    <w:basedOn w:val="a0"/>
    <w:link w:val="20"/>
    <w:rsid w:val="002F23B8"/>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uiPriority w:val="9"/>
    <w:rsid w:val="002F23B8"/>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rsid w:val="002F23B8"/>
    <w:rPr>
      <w:rFonts w:ascii="Calibri" w:eastAsia="Times New Roman" w:hAnsi="Calibri" w:cs="Times New Roman"/>
      <w:b/>
      <w:bCs/>
      <w:sz w:val="28"/>
      <w:szCs w:val="28"/>
      <w:lang w:eastAsia="ru-RU"/>
    </w:rPr>
  </w:style>
  <w:style w:type="character" w:customStyle="1" w:styleId="70">
    <w:name w:val="Заголовок 7 Знак"/>
    <w:basedOn w:val="a0"/>
    <w:link w:val="7"/>
    <w:uiPriority w:val="9"/>
    <w:rsid w:val="002F23B8"/>
    <w:rPr>
      <w:rFonts w:eastAsia="Times New Roman"/>
      <w:sz w:val="24"/>
      <w:szCs w:val="24"/>
    </w:rPr>
  </w:style>
  <w:style w:type="character" w:customStyle="1" w:styleId="80">
    <w:name w:val="Заголовок 8 Знак"/>
    <w:basedOn w:val="a0"/>
    <w:link w:val="8"/>
    <w:rsid w:val="002F23B8"/>
    <w:rPr>
      <w:rFonts w:ascii="Times New Roman" w:eastAsia="Times New Roman" w:hAnsi="Times New Roman" w:cs="Times New Roman"/>
      <w:i/>
      <w:iCs/>
      <w:sz w:val="24"/>
      <w:szCs w:val="24"/>
      <w:lang w:eastAsia="ru-RU"/>
    </w:rPr>
  </w:style>
  <w:style w:type="paragraph" w:styleId="a3">
    <w:name w:val="Title"/>
    <w:basedOn w:val="a"/>
    <w:link w:val="a4"/>
    <w:qFormat/>
    <w:rsid w:val="002F23B8"/>
    <w:pPr>
      <w:ind w:firstLine="709"/>
      <w:jc w:val="center"/>
    </w:pPr>
    <w:rPr>
      <w:rFonts w:ascii="Times New Roman" w:eastAsia="Times New Roman" w:hAnsi="Times New Roman"/>
      <w:sz w:val="28"/>
      <w:szCs w:val="20"/>
    </w:rPr>
  </w:style>
  <w:style w:type="character" w:customStyle="1" w:styleId="a4">
    <w:name w:val="Название Знак"/>
    <w:basedOn w:val="a0"/>
    <w:link w:val="a3"/>
    <w:rsid w:val="002F23B8"/>
    <w:rPr>
      <w:rFonts w:ascii="Times New Roman" w:eastAsia="Times New Roman" w:hAnsi="Times New Roman" w:cs="Times New Roman"/>
      <w:sz w:val="28"/>
      <w:szCs w:val="20"/>
      <w:lang w:eastAsia="ru-RU"/>
    </w:rPr>
  </w:style>
  <w:style w:type="paragraph" w:styleId="a5">
    <w:name w:val="Subtitle"/>
    <w:basedOn w:val="a"/>
    <w:link w:val="a6"/>
    <w:qFormat/>
    <w:rsid w:val="002F23B8"/>
    <w:pPr>
      <w:jc w:val="both"/>
    </w:pPr>
    <w:rPr>
      <w:rFonts w:ascii="Times New Roman" w:eastAsia="Times New Roman" w:hAnsi="Times New Roman"/>
      <w:sz w:val="28"/>
      <w:szCs w:val="20"/>
    </w:rPr>
  </w:style>
  <w:style w:type="character" w:customStyle="1" w:styleId="a6">
    <w:name w:val="Подзаголовок Знак"/>
    <w:basedOn w:val="a0"/>
    <w:link w:val="a5"/>
    <w:rsid w:val="002F23B8"/>
    <w:rPr>
      <w:rFonts w:ascii="Times New Roman" w:eastAsia="Times New Roman" w:hAnsi="Times New Roman" w:cs="Times New Roman"/>
      <w:sz w:val="28"/>
      <w:szCs w:val="20"/>
      <w:lang w:eastAsia="ru-RU"/>
    </w:rPr>
  </w:style>
  <w:style w:type="character" w:styleId="a7">
    <w:name w:val="Strong"/>
    <w:basedOn w:val="a0"/>
    <w:uiPriority w:val="22"/>
    <w:qFormat/>
    <w:rsid w:val="002F23B8"/>
    <w:rPr>
      <w:b/>
      <w:bCs/>
    </w:rPr>
  </w:style>
  <w:style w:type="paragraph" w:styleId="a8">
    <w:name w:val="No Spacing"/>
    <w:uiPriority w:val="1"/>
    <w:qFormat/>
    <w:rsid w:val="002F23B8"/>
    <w:rPr>
      <w:sz w:val="22"/>
      <w:szCs w:val="22"/>
      <w:lang w:eastAsia="en-US"/>
    </w:rPr>
  </w:style>
  <w:style w:type="paragraph" w:styleId="a9">
    <w:name w:val="List Paragraph"/>
    <w:basedOn w:val="a"/>
    <w:uiPriority w:val="34"/>
    <w:qFormat/>
    <w:rsid w:val="002F23B8"/>
    <w:pPr>
      <w:ind w:left="720"/>
      <w:contextualSpacing/>
    </w:pPr>
    <w:rPr>
      <w:rFonts w:eastAsia="Times New Roman"/>
    </w:rPr>
  </w:style>
  <w:style w:type="character" w:customStyle="1" w:styleId="22">
    <w:name w:val="Оглавление 2 Знак"/>
    <w:basedOn w:val="a0"/>
    <w:link w:val="2"/>
    <w:locked/>
    <w:rsid w:val="00075780"/>
    <w:rPr>
      <w:rFonts w:ascii="Times New Roman" w:eastAsia="Times New Roman" w:hAnsi="Times New Roman"/>
      <w:sz w:val="23"/>
      <w:szCs w:val="23"/>
    </w:rPr>
  </w:style>
  <w:style w:type="paragraph" w:styleId="2">
    <w:name w:val="toc 2"/>
    <w:basedOn w:val="a"/>
    <w:link w:val="22"/>
    <w:autoRedefine/>
    <w:unhideWhenUsed/>
    <w:rsid w:val="00075780"/>
    <w:pPr>
      <w:numPr>
        <w:numId w:val="1"/>
      </w:numPr>
      <w:tabs>
        <w:tab w:val="left" w:pos="235"/>
        <w:tab w:val="right" w:leader="dot" w:pos="9781"/>
      </w:tabs>
      <w:spacing w:line="355" w:lineRule="exact"/>
    </w:pPr>
    <w:rPr>
      <w:rFonts w:ascii="Times New Roman" w:eastAsia="Times New Roman" w:hAnsi="Times New Roman" w:cs="Times New Roman"/>
      <w:color w:val="auto"/>
      <w:sz w:val="23"/>
      <w:szCs w:val="23"/>
    </w:rPr>
  </w:style>
  <w:style w:type="paragraph" w:styleId="aa">
    <w:name w:val="Balloon Text"/>
    <w:basedOn w:val="a"/>
    <w:link w:val="ab"/>
    <w:uiPriority w:val="99"/>
    <w:semiHidden/>
    <w:unhideWhenUsed/>
    <w:rsid w:val="00A13048"/>
    <w:rPr>
      <w:rFonts w:ascii="Tahoma" w:hAnsi="Tahoma" w:cs="Tahoma"/>
      <w:sz w:val="16"/>
      <w:szCs w:val="16"/>
    </w:rPr>
  </w:style>
  <w:style w:type="character" w:customStyle="1" w:styleId="ab">
    <w:name w:val="Текст выноски Знак"/>
    <w:basedOn w:val="a0"/>
    <w:link w:val="aa"/>
    <w:uiPriority w:val="99"/>
    <w:semiHidden/>
    <w:rsid w:val="00A13048"/>
    <w:rPr>
      <w:rFonts w:ascii="Tahoma" w:eastAsia="Microsoft Sans Serif" w:hAnsi="Tahoma" w:cs="Tahoma"/>
      <w:color w:val="000000"/>
      <w:sz w:val="16"/>
      <w:szCs w:val="16"/>
    </w:rPr>
  </w:style>
  <w:style w:type="character" w:customStyle="1" w:styleId="23">
    <w:name w:val="Основной текст (2)_"/>
    <w:basedOn w:val="a0"/>
    <w:link w:val="24"/>
    <w:locked/>
    <w:rsid w:val="00A13048"/>
    <w:rPr>
      <w:rFonts w:ascii="Times New Roman" w:eastAsia="Times New Roman" w:hAnsi="Times New Roman"/>
      <w:sz w:val="31"/>
      <w:szCs w:val="31"/>
      <w:shd w:val="clear" w:color="auto" w:fill="FFFFFF"/>
    </w:rPr>
  </w:style>
  <w:style w:type="paragraph" w:customStyle="1" w:styleId="24">
    <w:name w:val="Основной текст (2)"/>
    <w:basedOn w:val="a"/>
    <w:link w:val="23"/>
    <w:rsid w:val="00A13048"/>
    <w:pPr>
      <w:shd w:val="clear" w:color="auto" w:fill="FFFFFF"/>
      <w:spacing w:after="60" w:line="0" w:lineRule="atLeast"/>
      <w:jc w:val="center"/>
    </w:pPr>
    <w:rPr>
      <w:rFonts w:ascii="Times New Roman" w:eastAsia="Times New Roman" w:hAnsi="Times New Roman" w:cs="Times New Roman"/>
      <w:color w:val="auto"/>
      <w:sz w:val="31"/>
      <w:szCs w:val="31"/>
    </w:rPr>
  </w:style>
  <w:style w:type="character" w:customStyle="1" w:styleId="71">
    <w:name w:val="Основной текст (7)_"/>
    <w:basedOn w:val="a0"/>
    <w:link w:val="72"/>
    <w:locked/>
    <w:rsid w:val="00A13048"/>
    <w:rPr>
      <w:rFonts w:ascii="Times New Roman" w:eastAsia="Times New Roman" w:hAnsi="Times New Roman"/>
      <w:sz w:val="27"/>
      <w:szCs w:val="27"/>
      <w:shd w:val="clear" w:color="auto" w:fill="FFFFFF"/>
    </w:rPr>
  </w:style>
  <w:style w:type="paragraph" w:customStyle="1" w:styleId="72">
    <w:name w:val="Основной текст (7)"/>
    <w:basedOn w:val="a"/>
    <w:link w:val="71"/>
    <w:rsid w:val="00A13048"/>
    <w:pPr>
      <w:shd w:val="clear" w:color="auto" w:fill="FFFFFF"/>
      <w:spacing w:line="322" w:lineRule="exact"/>
      <w:jc w:val="center"/>
    </w:pPr>
    <w:rPr>
      <w:rFonts w:ascii="Times New Roman" w:eastAsia="Times New Roman" w:hAnsi="Times New Roman" w:cs="Times New Roman"/>
      <w:color w:val="auto"/>
      <w:sz w:val="27"/>
      <w:szCs w:val="27"/>
    </w:rPr>
  </w:style>
  <w:style w:type="character" w:customStyle="1" w:styleId="ac">
    <w:name w:val="Колонтитул_"/>
    <w:basedOn w:val="a0"/>
    <w:link w:val="ad"/>
    <w:locked/>
    <w:rsid w:val="00A13048"/>
    <w:rPr>
      <w:rFonts w:ascii="Times New Roman" w:eastAsia="Times New Roman" w:hAnsi="Times New Roman"/>
      <w:shd w:val="clear" w:color="auto" w:fill="FFFFFF"/>
    </w:rPr>
  </w:style>
  <w:style w:type="paragraph" w:customStyle="1" w:styleId="ad">
    <w:name w:val="Колонтитул"/>
    <w:basedOn w:val="a"/>
    <w:link w:val="ac"/>
    <w:rsid w:val="00A13048"/>
    <w:pPr>
      <w:shd w:val="clear" w:color="auto" w:fill="FFFFFF"/>
    </w:pPr>
    <w:rPr>
      <w:rFonts w:ascii="Times New Roman" w:eastAsia="Times New Roman" w:hAnsi="Times New Roman" w:cs="Times New Roman"/>
      <w:color w:val="auto"/>
      <w:sz w:val="20"/>
      <w:szCs w:val="20"/>
    </w:rPr>
  </w:style>
  <w:style w:type="character" w:customStyle="1" w:styleId="11">
    <w:name w:val="Заголовок №1_"/>
    <w:basedOn w:val="a0"/>
    <w:link w:val="12"/>
    <w:locked/>
    <w:rsid w:val="00A13048"/>
    <w:rPr>
      <w:rFonts w:ascii="Times New Roman" w:eastAsia="Times New Roman" w:hAnsi="Times New Roman"/>
      <w:sz w:val="31"/>
      <w:szCs w:val="31"/>
      <w:shd w:val="clear" w:color="auto" w:fill="FFFFFF"/>
    </w:rPr>
  </w:style>
  <w:style w:type="paragraph" w:customStyle="1" w:styleId="12">
    <w:name w:val="Заголовок №1"/>
    <w:basedOn w:val="a"/>
    <w:link w:val="11"/>
    <w:rsid w:val="00A13048"/>
    <w:pPr>
      <w:shd w:val="clear" w:color="auto" w:fill="FFFFFF"/>
      <w:spacing w:before="2640" w:line="370" w:lineRule="exact"/>
      <w:outlineLvl w:val="0"/>
    </w:pPr>
    <w:rPr>
      <w:rFonts w:ascii="Times New Roman" w:eastAsia="Times New Roman" w:hAnsi="Times New Roman" w:cs="Times New Roman"/>
      <w:color w:val="auto"/>
      <w:sz w:val="31"/>
      <w:szCs w:val="31"/>
    </w:rPr>
  </w:style>
  <w:style w:type="character" w:customStyle="1" w:styleId="81">
    <w:name w:val="Основной текст (8)_"/>
    <w:basedOn w:val="a0"/>
    <w:link w:val="82"/>
    <w:locked/>
    <w:rsid w:val="00A13048"/>
    <w:rPr>
      <w:rFonts w:ascii="Times New Roman" w:eastAsia="Times New Roman" w:hAnsi="Times New Roman"/>
      <w:sz w:val="23"/>
      <w:szCs w:val="23"/>
      <w:shd w:val="clear" w:color="auto" w:fill="FFFFFF"/>
    </w:rPr>
  </w:style>
  <w:style w:type="paragraph" w:customStyle="1" w:styleId="82">
    <w:name w:val="Основной текст (8)"/>
    <w:basedOn w:val="a"/>
    <w:link w:val="81"/>
    <w:rsid w:val="00A13048"/>
    <w:pPr>
      <w:shd w:val="clear" w:color="auto" w:fill="FFFFFF"/>
      <w:spacing w:after="480" w:line="0" w:lineRule="atLeast"/>
    </w:pPr>
    <w:rPr>
      <w:rFonts w:ascii="Times New Roman" w:eastAsia="Times New Roman" w:hAnsi="Times New Roman" w:cs="Times New Roman"/>
      <w:color w:val="auto"/>
      <w:sz w:val="23"/>
      <w:szCs w:val="23"/>
    </w:rPr>
  </w:style>
  <w:style w:type="character" w:customStyle="1" w:styleId="25">
    <w:name w:val="Заголовок №2_"/>
    <w:basedOn w:val="a0"/>
    <w:link w:val="26"/>
    <w:locked/>
    <w:rsid w:val="00A13048"/>
    <w:rPr>
      <w:rFonts w:ascii="Times New Roman" w:eastAsia="Times New Roman" w:hAnsi="Times New Roman"/>
      <w:sz w:val="23"/>
      <w:szCs w:val="23"/>
      <w:shd w:val="clear" w:color="auto" w:fill="FFFFFF"/>
    </w:rPr>
  </w:style>
  <w:style w:type="paragraph" w:customStyle="1" w:styleId="26">
    <w:name w:val="Заголовок №2"/>
    <w:basedOn w:val="a"/>
    <w:link w:val="25"/>
    <w:rsid w:val="00A13048"/>
    <w:pPr>
      <w:shd w:val="clear" w:color="auto" w:fill="FFFFFF"/>
      <w:spacing w:after="480" w:line="0" w:lineRule="atLeast"/>
      <w:outlineLvl w:val="1"/>
    </w:pPr>
    <w:rPr>
      <w:rFonts w:ascii="Times New Roman" w:eastAsia="Times New Roman" w:hAnsi="Times New Roman" w:cs="Times New Roman"/>
      <w:color w:val="auto"/>
      <w:sz w:val="23"/>
      <w:szCs w:val="23"/>
    </w:rPr>
  </w:style>
  <w:style w:type="character" w:customStyle="1" w:styleId="ae">
    <w:name w:val="Основной текст_"/>
    <w:basedOn w:val="a0"/>
    <w:link w:val="13"/>
    <w:locked/>
    <w:rsid w:val="00A13048"/>
    <w:rPr>
      <w:rFonts w:ascii="Times New Roman" w:eastAsia="Times New Roman" w:hAnsi="Times New Roman"/>
      <w:sz w:val="23"/>
      <w:szCs w:val="23"/>
      <w:shd w:val="clear" w:color="auto" w:fill="FFFFFF"/>
    </w:rPr>
  </w:style>
  <w:style w:type="paragraph" w:customStyle="1" w:styleId="13">
    <w:name w:val="Основной текст1"/>
    <w:basedOn w:val="a"/>
    <w:link w:val="ae"/>
    <w:rsid w:val="00A13048"/>
    <w:pPr>
      <w:shd w:val="clear" w:color="auto" w:fill="FFFFFF"/>
      <w:spacing w:before="480" w:line="355" w:lineRule="exact"/>
      <w:jc w:val="both"/>
    </w:pPr>
    <w:rPr>
      <w:rFonts w:ascii="Times New Roman" w:eastAsia="Times New Roman" w:hAnsi="Times New Roman" w:cs="Times New Roman"/>
      <w:color w:val="auto"/>
      <w:sz w:val="23"/>
      <w:szCs w:val="23"/>
    </w:rPr>
  </w:style>
  <w:style w:type="character" w:customStyle="1" w:styleId="9">
    <w:name w:val="Основной текст (9)_"/>
    <w:basedOn w:val="a0"/>
    <w:link w:val="90"/>
    <w:locked/>
    <w:rsid w:val="00A13048"/>
    <w:rPr>
      <w:rFonts w:ascii="Times New Roman" w:eastAsia="Times New Roman" w:hAnsi="Times New Roman"/>
      <w:shd w:val="clear" w:color="auto" w:fill="FFFFFF"/>
    </w:rPr>
  </w:style>
  <w:style w:type="paragraph" w:customStyle="1" w:styleId="90">
    <w:name w:val="Основной текст (9)"/>
    <w:basedOn w:val="a"/>
    <w:link w:val="9"/>
    <w:rsid w:val="00A13048"/>
    <w:pPr>
      <w:shd w:val="clear" w:color="auto" w:fill="FFFFFF"/>
      <w:spacing w:line="0" w:lineRule="atLeast"/>
    </w:pPr>
    <w:rPr>
      <w:rFonts w:ascii="Times New Roman" w:eastAsia="Times New Roman" w:hAnsi="Times New Roman" w:cs="Times New Roman"/>
      <w:color w:val="auto"/>
      <w:sz w:val="20"/>
      <w:szCs w:val="20"/>
    </w:rPr>
  </w:style>
  <w:style w:type="character" w:customStyle="1" w:styleId="af">
    <w:name w:val="Подпись к картинке_"/>
    <w:basedOn w:val="a0"/>
    <w:link w:val="af0"/>
    <w:locked/>
    <w:rsid w:val="00A13048"/>
    <w:rPr>
      <w:rFonts w:ascii="Times New Roman" w:eastAsia="Times New Roman" w:hAnsi="Times New Roman"/>
      <w:sz w:val="23"/>
      <w:szCs w:val="23"/>
      <w:shd w:val="clear" w:color="auto" w:fill="FFFFFF"/>
    </w:rPr>
  </w:style>
  <w:style w:type="paragraph" w:customStyle="1" w:styleId="af0">
    <w:name w:val="Подпись к картинке"/>
    <w:basedOn w:val="a"/>
    <w:link w:val="af"/>
    <w:rsid w:val="00A13048"/>
    <w:pPr>
      <w:shd w:val="clear" w:color="auto" w:fill="FFFFFF"/>
      <w:spacing w:line="0" w:lineRule="atLeast"/>
    </w:pPr>
    <w:rPr>
      <w:rFonts w:ascii="Times New Roman" w:eastAsia="Times New Roman" w:hAnsi="Times New Roman" w:cs="Times New Roman"/>
      <w:color w:val="auto"/>
      <w:sz w:val="23"/>
      <w:szCs w:val="23"/>
    </w:rPr>
  </w:style>
  <w:style w:type="character" w:customStyle="1" w:styleId="af1">
    <w:name w:val="Подпись к таблице_"/>
    <w:basedOn w:val="a0"/>
    <w:link w:val="af2"/>
    <w:locked/>
    <w:rsid w:val="00A13048"/>
    <w:rPr>
      <w:rFonts w:ascii="Times New Roman" w:eastAsia="Times New Roman" w:hAnsi="Times New Roman"/>
      <w:sz w:val="23"/>
      <w:szCs w:val="23"/>
      <w:shd w:val="clear" w:color="auto" w:fill="FFFFFF"/>
    </w:rPr>
  </w:style>
  <w:style w:type="paragraph" w:customStyle="1" w:styleId="af2">
    <w:name w:val="Подпись к таблице"/>
    <w:basedOn w:val="a"/>
    <w:link w:val="af1"/>
    <w:rsid w:val="00A13048"/>
    <w:pPr>
      <w:shd w:val="clear" w:color="auto" w:fill="FFFFFF"/>
      <w:spacing w:line="0" w:lineRule="atLeast"/>
      <w:ind w:hanging="1820"/>
    </w:pPr>
    <w:rPr>
      <w:rFonts w:ascii="Times New Roman" w:eastAsia="Times New Roman" w:hAnsi="Times New Roman" w:cs="Times New Roman"/>
      <w:color w:val="auto"/>
      <w:sz w:val="23"/>
      <w:szCs w:val="23"/>
    </w:rPr>
  </w:style>
  <w:style w:type="character" w:customStyle="1" w:styleId="27">
    <w:name w:val="Подпись к картинке (2)_"/>
    <w:basedOn w:val="a0"/>
    <w:link w:val="28"/>
    <w:locked/>
    <w:rsid w:val="00A13048"/>
    <w:rPr>
      <w:rFonts w:ascii="Times New Roman" w:eastAsia="Times New Roman" w:hAnsi="Times New Roman"/>
      <w:sz w:val="18"/>
      <w:szCs w:val="18"/>
      <w:shd w:val="clear" w:color="auto" w:fill="FFFFFF"/>
    </w:rPr>
  </w:style>
  <w:style w:type="paragraph" w:customStyle="1" w:styleId="28">
    <w:name w:val="Подпись к картинке (2)"/>
    <w:basedOn w:val="a"/>
    <w:link w:val="27"/>
    <w:rsid w:val="00A13048"/>
    <w:pPr>
      <w:shd w:val="clear" w:color="auto" w:fill="FFFFFF"/>
      <w:spacing w:line="274" w:lineRule="exact"/>
      <w:jc w:val="both"/>
    </w:pPr>
    <w:rPr>
      <w:rFonts w:ascii="Times New Roman" w:eastAsia="Times New Roman" w:hAnsi="Times New Roman" w:cs="Times New Roman"/>
      <w:color w:val="auto"/>
      <w:sz w:val="18"/>
      <w:szCs w:val="18"/>
    </w:rPr>
  </w:style>
  <w:style w:type="character" w:customStyle="1" w:styleId="100">
    <w:name w:val="Основной текст (10)_"/>
    <w:basedOn w:val="a0"/>
    <w:link w:val="101"/>
    <w:locked/>
    <w:rsid w:val="00A13048"/>
    <w:rPr>
      <w:rFonts w:ascii="Times New Roman" w:eastAsia="Times New Roman" w:hAnsi="Times New Roman"/>
      <w:sz w:val="19"/>
      <w:szCs w:val="19"/>
      <w:shd w:val="clear" w:color="auto" w:fill="FFFFFF"/>
    </w:rPr>
  </w:style>
  <w:style w:type="paragraph" w:customStyle="1" w:styleId="101">
    <w:name w:val="Основной текст (10)"/>
    <w:basedOn w:val="a"/>
    <w:link w:val="100"/>
    <w:rsid w:val="00A13048"/>
    <w:pPr>
      <w:shd w:val="clear" w:color="auto" w:fill="FFFFFF"/>
      <w:spacing w:line="0" w:lineRule="atLeast"/>
    </w:pPr>
    <w:rPr>
      <w:rFonts w:ascii="Times New Roman" w:eastAsia="Times New Roman" w:hAnsi="Times New Roman" w:cs="Times New Roman"/>
      <w:color w:val="auto"/>
      <w:sz w:val="19"/>
      <w:szCs w:val="19"/>
    </w:rPr>
  </w:style>
  <w:style w:type="paragraph" w:customStyle="1" w:styleId="ConsPlusNormal">
    <w:name w:val="ConsPlusNormal"/>
    <w:rsid w:val="00A13048"/>
    <w:pPr>
      <w:widowControl w:val="0"/>
      <w:autoSpaceDE w:val="0"/>
      <w:autoSpaceDN w:val="0"/>
      <w:adjustRightInd w:val="0"/>
    </w:pPr>
    <w:rPr>
      <w:rFonts w:ascii="Arial" w:eastAsia="Times New Roman" w:hAnsi="Arial" w:cs="Arial"/>
    </w:rPr>
  </w:style>
  <w:style w:type="character" w:customStyle="1" w:styleId="6">
    <w:name w:val="Основной текст (6)_"/>
    <w:basedOn w:val="a0"/>
    <w:rsid w:val="00A13048"/>
    <w:rPr>
      <w:rFonts w:ascii="Times New Roman" w:eastAsia="Times New Roman" w:hAnsi="Times New Roman" w:cs="Times New Roman" w:hint="default"/>
      <w:b w:val="0"/>
      <w:bCs w:val="0"/>
      <w:i w:val="0"/>
      <w:iCs w:val="0"/>
      <w:smallCaps w:val="0"/>
      <w:strike w:val="0"/>
      <w:dstrike w:val="0"/>
      <w:sz w:val="81"/>
      <w:szCs w:val="81"/>
      <w:u w:val="none"/>
      <w:effect w:val="none"/>
    </w:rPr>
  </w:style>
  <w:style w:type="character" w:customStyle="1" w:styleId="60">
    <w:name w:val="Основной текст (6)"/>
    <w:basedOn w:val="6"/>
    <w:rsid w:val="00A13048"/>
    <w:rPr>
      <w:rFonts w:ascii="Times New Roman" w:eastAsia="Times New Roman" w:hAnsi="Times New Roman" w:cs="Times New Roman" w:hint="default"/>
      <w:b w:val="0"/>
      <w:bCs w:val="0"/>
      <w:i w:val="0"/>
      <w:iCs w:val="0"/>
      <w:smallCaps w:val="0"/>
      <w:strike w:val="0"/>
      <w:dstrike w:val="0"/>
      <w:color w:val="FFFFFF"/>
      <w:sz w:val="81"/>
      <w:szCs w:val="81"/>
      <w:u w:val="none"/>
      <w:effect w:val="none"/>
    </w:rPr>
  </w:style>
  <w:style w:type="character" w:customStyle="1" w:styleId="21pt">
    <w:name w:val="Основной текст (2) + Интервал 1 pt"/>
    <w:basedOn w:val="23"/>
    <w:rsid w:val="00A13048"/>
    <w:rPr>
      <w:rFonts w:ascii="Times New Roman" w:eastAsia="Times New Roman" w:hAnsi="Times New Roman"/>
      <w:sz w:val="31"/>
      <w:szCs w:val="31"/>
      <w:shd w:val="clear" w:color="auto" w:fill="FFFFFF"/>
    </w:rPr>
  </w:style>
  <w:style w:type="character" w:customStyle="1" w:styleId="31">
    <w:name w:val="Основной текст (3)_"/>
    <w:basedOn w:val="a0"/>
    <w:rsid w:val="00A13048"/>
    <w:rPr>
      <w:rFonts w:ascii="Franklin Gothic Demi Cond" w:eastAsia="Franklin Gothic Demi Cond" w:hAnsi="Franklin Gothic Demi Cond" w:cs="Franklin Gothic Demi Cond" w:hint="default"/>
      <w:b w:val="0"/>
      <w:bCs w:val="0"/>
      <w:i w:val="0"/>
      <w:iCs w:val="0"/>
      <w:smallCaps w:val="0"/>
      <w:strike w:val="0"/>
      <w:dstrike w:val="0"/>
      <w:spacing w:val="20"/>
      <w:sz w:val="21"/>
      <w:szCs w:val="21"/>
      <w:u w:val="none"/>
      <w:effect w:val="none"/>
    </w:rPr>
  </w:style>
  <w:style w:type="character" w:customStyle="1" w:styleId="32">
    <w:name w:val="Основной текст (3)"/>
    <w:basedOn w:val="31"/>
    <w:rsid w:val="00A13048"/>
    <w:rPr>
      <w:rFonts w:ascii="Franklin Gothic Demi Cond" w:eastAsia="Franklin Gothic Demi Cond" w:hAnsi="Franklin Gothic Demi Cond" w:cs="Franklin Gothic Demi Cond" w:hint="default"/>
      <w:b w:val="0"/>
      <w:bCs w:val="0"/>
      <w:i w:val="0"/>
      <w:iCs w:val="0"/>
      <w:smallCaps w:val="0"/>
      <w:strike w:val="0"/>
      <w:dstrike w:val="0"/>
      <w:color w:val="FFFFFF"/>
      <w:spacing w:val="20"/>
      <w:sz w:val="21"/>
      <w:szCs w:val="21"/>
      <w:u w:val="none"/>
      <w:effect w:val="none"/>
    </w:rPr>
  </w:style>
  <w:style w:type="character" w:customStyle="1" w:styleId="41">
    <w:name w:val="Основной текст (4)_"/>
    <w:basedOn w:val="a0"/>
    <w:rsid w:val="00A13048"/>
    <w:rPr>
      <w:rFonts w:ascii="Franklin Gothic Demi Cond" w:eastAsia="Franklin Gothic Demi Cond" w:hAnsi="Franklin Gothic Demi Cond" w:cs="Franklin Gothic Demi Cond" w:hint="default"/>
      <w:b w:val="0"/>
      <w:bCs w:val="0"/>
      <w:i w:val="0"/>
      <w:iCs w:val="0"/>
      <w:smallCaps w:val="0"/>
      <w:strike w:val="0"/>
      <w:dstrike w:val="0"/>
      <w:spacing w:val="0"/>
      <w:sz w:val="43"/>
      <w:szCs w:val="43"/>
      <w:u w:val="none"/>
      <w:effect w:val="none"/>
    </w:rPr>
  </w:style>
  <w:style w:type="character" w:customStyle="1" w:styleId="42">
    <w:name w:val="Основной текст (4)"/>
    <w:basedOn w:val="41"/>
    <w:rsid w:val="00A13048"/>
    <w:rPr>
      <w:rFonts w:ascii="Franklin Gothic Demi Cond" w:eastAsia="Franklin Gothic Demi Cond" w:hAnsi="Franklin Gothic Demi Cond" w:cs="Franklin Gothic Demi Cond" w:hint="default"/>
      <w:b w:val="0"/>
      <w:bCs w:val="0"/>
      <w:i w:val="0"/>
      <w:iCs w:val="0"/>
      <w:smallCaps w:val="0"/>
      <w:strike w:val="0"/>
      <w:dstrike w:val="0"/>
      <w:color w:val="FFFFFF"/>
      <w:spacing w:val="0"/>
      <w:sz w:val="43"/>
      <w:szCs w:val="43"/>
      <w:u w:val="none"/>
      <w:effect w:val="none"/>
    </w:rPr>
  </w:style>
  <w:style w:type="character" w:customStyle="1" w:styleId="5">
    <w:name w:val="Основной текст (5)_"/>
    <w:basedOn w:val="a0"/>
    <w:rsid w:val="00A13048"/>
    <w:rPr>
      <w:rFonts w:ascii="Franklin Gothic Demi Cond" w:eastAsia="Franklin Gothic Demi Cond" w:hAnsi="Franklin Gothic Demi Cond" w:cs="Franklin Gothic Demi Cond" w:hint="default"/>
      <w:b w:val="0"/>
      <w:bCs w:val="0"/>
      <w:i w:val="0"/>
      <w:iCs w:val="0"/>
      <w:smallCaps w:val="0"/>
      <w:strike w:val="0"/>
      <w:dstrike w:val="0"/>
      <w:spacing w:val="0"/>
      <w:sz w:val="28"/>
      <w:szCs w:val="28"/>
      <w:u w:val="none"/>
      <w:effect w:val="none"/>
    </w:rPr>
  </w:style>
  <w:style w:type="character" w:customStyle="1" w:styleId="50">
    <w:name w:val="Основной текст (5)"/>
    <w:basedOn w:val="5"/>
    <w:rsid w:val="00A13048"/>
    <w:rPr>
      <w:rFonts w:ascii="Franklin Gothic Demi Cond" w:eastAsia="Franklin Gothic Demi Cond" w:hAnsi="Franklin Gothic Demi Cond" w:cs="Franklin Gothic Demi Cond" w:hint="default"/>
      <w:b w:val="0"/>
      <w:bCs w:val="0"/>
      <w:i w:val="0"/>
      <w:iCs w:val="0"/>
      <w:smallCaps w:val="0"/>
      <w:strike w:val="0"/>
      <w:dstrike w:val="0"/>
      <w:color w:val="92D050"/>
      <w:spacing w:val="0"/>
      <w:sz w:val="28"/>
      <w:szCs w:val="28"/>
      <w:u w:val="none"/>
      <w:effect w:val="none"/>
      <w:lang w:val="en-US"/>
    </w:rPr>
  </w:style>
  <w:style w:type="character" w:customStyle="1" w:styleId="91">
    <w:name w:val="Колонтитул + 9"/>
    <w:aliases w:val="5 pt"/>
    <w:basedOn w:val="ac"/>
    <w:rsid w:val="00A13048"/>
    <w:rPr>
      <w:rFonts w:ascii="Times New Roman" w:eastAsia="Times New Roman" w:hAnsi="Times New Roman"/>
      <w:shd w:val="clear" w:color="auto" w:fill="FFFFFF"/>
    </w:rPr>
  </w:style>
  <w:style w:type="table" w:styleId="af3">
    <w:name w:val="Table Grid"/>
    <w:basedOn w:val="a1"/>
    <w:uiPriority w:val="59"/>
    <w:rsid w:val="00A1304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0"/>
    <w:uiPriority w:val="99"/>
    <w:semiHidden/>
    <w:unhideWhenUsed/>
    <w:rsid w:val="00A13048"/>
    <w:rPr>
      <w:color w:val="0000FF"/>
      <w:u w:val="single"/>
    </w:rPr>
  </w:style>
  <w:style w:type="character" w:styleId="af5">
    <w:name w:val="FollowedHyperlink"/>
    <w:basedOn w:val="a0"/>
    <w:uiPriority w:val="99"/>
    <w:semiHidden/>
    <w:unhideWhenUsed/>
    <w:rsid w:val="00A13048"/>
    <w:rPr>
      <w:color w:val="800080"/>
      <w:u w:val="single"/>
    </w:rPr>
  </w:style>
  <w:style w:type="paragraph" w:styleId="af6">
    <w:name w:val="header"/>
    <w:basedOn w:val="a"/>
    <w:link w:val="af7"/>
    <w:uiPriority w:val="99"/>
    <w:unhideWhenUsed/>
    <w:rsid w:val="00E8208C"/>
    <w:pPr>
      <w:tabs>
        <w:tab w:val="center" w:pos="4677"/>
        <w:tab w:val="right" w:pos="9355"/>
      </w:tabs>
    </w:pPr>
  </w:style>
  <w:style w:type="character" w:customStyle="1" w:styleId="af7">
    <w:name w:val="Верхний колонтитул Знак"/>
    <w:basedOn w:val="a0"/>
    <w:link w:val="af6"/>
    <w:uiPriority w:val="99"/>
    <w:rsid w:val="00E8208C"/>
    <w:rPr>
      <w:rFonts w:ascii="Microsoft Sans Serif" w:eastAsia="Microsoft Sans Serif" w:hAnsi="Microsoft Sans Serif" w:cs="Microsoft Sans Serif"/>
      <w:color w:val="000000"/>
      <w:sz w:val="24"/>
      <w:szCs w:val="24"/>
    </w:rPr>
  </w:style>
  <w:style w:type="paragraph" w:styleId="af8">
    <w:name w:val="footer"/>
    <w:basedOn w:val="a"/>
    <w:link w:val="af9"/>
    <w:uiPriority w:val="99"/>
    <w:unhideWhenUsed/>
    <w:rsid w:val="00E8208C"/>
    <w:pPr>
      <w:tabs>
        <w:tab w:val="center" w:pos="4677"/>
        <w:tab w:val="right" w:pos="9355"/>
      </w:tabs>
    </w:pPr>
  </w:style>
  <w:style w:type="character" w:customStyle="1" w:styleId="af9">
    <w:name w:val="Нижний колонтитул Знак"/>
    <w:basedOn w:val="a0"/>
    <w:link w:val="af8"/>
    <w:uiPriority w:val="99"/>
    <w:rsid w:val="00E8208C"/>
    <w:rPr>
      <w:rFonts w:ascii="Microsoft Sans Serif" w:eastAsia="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6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1052;&#1086;&#1080;%20&#1076;&#1086;&#1082;&#1091;&#1084;&#1077;&#1085;&#1090;&#1099;\&#1055;&#1088;&#1086;&#1075;&#1088;&#1072;&#1084;&#1084;&#1072;%20&#1082;&#1086;&#1084;&#1087;&#1083;&#1077;&#1082;&#1089;&#1085;&#1086;&#1075;&#1086;%20-%20&#1076;&#1086;&#1088;&#1086;&#1075;&#1080;" TargetMode="External"/><Relationship Id="rId13" Type="http://schemas.openxmlformats.org/officeDocument/2006/relationships/hyperlink" Target="file:///C:\Documents%20and%20Settings\Admin\&#1052;&#1086;&#1080;%20&#1076;&#1086;&#1082;&#1091;&#1084;&#1077;&#1085;&#1090;&#1099;\&#1055;&#1088;&#1086;&#1075;&#1088;&#1072;&#1084;&#1084;&#1072;%20&#1082;&#1086;&#1084;&#1087;&#1083;&#1077;&#1082;&#1089;&#1085;&#1086;&#1075;&#1086;%20-%20&#1076;&#1086;&#1088;&#1086;&#1075;&#10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ocuments%20and%20Settings\Admin\&#1052;&#1086;&#1080;%20&#1076;&#1086;&#1082;&#1091;&#1084;&#1077;&#1085;&#1090;&#1099;\&#1055;&#1088;&#1086;&#1075;&#1088;&#1072;&#1084;&#1084;&#1072;%20&#1082;&#1086;&#1084;&#1087;&#1083;&#1077;&#1082;&#1089;&#1085;&#1086;&#1075;&#1086;%20-%20&#1076;&#1086;&#1088;&#1086;&#1075;&#10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Admin\&#1052;&#1086;&#1080;%20&#1076;&#1086;&#1082;&#1091;&#1084;&#1077;&#1085;&#1090;&#1099;\&#1055;&#1088;&#1086;&#1075;&#1088;&#1072;&#1084;&#1084;&#1072;%20&#1082;&#1086;&#1084;&#1087;&#1083;&#1077;&#1082;&#1089;&#1085;&#1086;&#1075;&#1086;%20-%20&#1076;&#1086;&#1088;&#1086;&#1075;&#1080;" TargetMode="External"/><Relationship Id="rId5" Type="http://schemas.openxmlformats.org/officeDocument/2006/relationships/webSettings" Target="webSettings.xml"/><Relationship Id="rId15" Type="http://schemas.openxmlformats.org/officeDocument/2006/relationships/hyperlink" Target="file:///C:\Documents%20and%20Settings\Admin\&#1052;&#1086;&#1080;%20&#1076;&#1086;&#1082;&#1091;&#1084;&#1077;&#1085;&#1090;&#1099;\&#1055;&#1088;&#1086;&#1075;&#1088;&#1072;&#1084;&#1084;&#1072;%20&#1082;&#1086;&#1084;&#1087;&#1083;&#1077;&#1082;&#1089;&#1085;&#1086;&#1075;&#1086;%20-%20&#1076;&#1086;&#1088;&#1086;&#1075;&#1080;" TargetMode="External"/><Relationship Id="rId10" Type="http://schemas.openxmlformats.org/officeDocument/2006/relationships/hyperlink" Target="file:///C:\Documents%20and%20Settings\Admin\&#1052;&#1086;&#1080;%20&#1076;&#1086;&#1082;&#1091;&#1084;&#1077;&#1085;&#1090;&#1099;\&#1055;&#1088;&#1086;&#1075;&#1088;&#1072;&#1084;&#1084;&#1072;%20&#1082;&#1086;&#1084;&#1087;&#1083;&#1077;&#1082;&#1089;&#1085;&#1086;&#1075;&#1086;%20-%20&#1076;&#1086;&#1088;&#1086;&#1075;&#1080;" TargetMode="External"/><Relationship Id="rId4" Type="http://schemas.openxmlformats.org/officeDocument/2006/relationships/settings" Target="settings.xml"/><Relationship Id="rId9" Type="http://schemas.openxmlformats.org/officeDocument/2006/relationships/hyperlink" Target="file:///C:\Documents%20and%20Settings\Admin\&#1052;&#1086;&#1080;%20&#1076;&#1086;&#1082;&#1091;&#1084;&#1077;&#1085;&#1090;&#1099;\&#1055;&#1088;&#1086;&#1075;&#1088;&#1072;&#1084;&#1084;&#1072;%20&#1082;&#1086;&#1084;&#1087;&#1083;&#1077;&#1082;&#1089;&#1085;&#1086;&#1075;&#1086;%20-%20&#1076;&#1086;&#1088;&#1086;&#1075;&#1080;" TargetMode="External"/><Relationship Id="rId14" Type="http://schemas.openxmlformats.org/officeDocument/2006/relationships/hyperlink" Target="file:///C:\Documents%20and%20Settings\Admin\&#1052;&#1086;&#1080;%20&#1076;&#1086;&#1082;&#1091;&#1084;&#1077;&#1085;&#1090;&#1099;\&#1055;&#1088;&#1086;&#1075;&#1088;&#1072;&#1084;&#1084;&#1072;%20&#1082;&#1086;&#1084;&#1087;&#1083;&#1077;&#1082;&#1089;&#1085;&#1086;&#1075;&#1086;%20-%20&#1076;&#1086;&#1088;&#1086;&#1075;&#10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0AC4A-E2E9-41D4-A175-1B35A9173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1</Pages>
  <Words>9562</Words>
  <Characters>54505</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54</cp:revision>
  <cp:lastPrinted>2016-09-13T09:44:00Z</cp:lastPrinted>
  <dcterms:created xsi:type="dcterms:W3CDTF">2016-07-05T02:54:00Z</dcterms:created>
  <dcterms:modified xsi:type="dcterms:W3CDTF">2024-12-06T05:15:00Z</dcterms:modified>
</cp:coreProperties>
</file>